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8D" w:rsidRPr="00F50CB3" w:rsidRDefault="00F05AEE" w:rsidP="00962081">
      <w:pPr>
        <w:pStyle w:val="1"/>
        <w:spacing w:before="0" w:beforeAutospacing="0" w:after="50" w:afterAutospacing="0"/>
        <w:jc w:val="center"/>
        <w:rPr>
          <w:bCs w:val="0"/>
          <w:sz w:val="32"/>
          <w:szCs w:val="32"/>
          <w:lang w:val="en-US"/>
        </w:rPr>
      </w:pPr>
      <w:r w:rsidRPr="00F05AEE">
        <w:rPr>
          <w:sz w:val="32"/>
          <w:szCs w:val="32"/>
          <w:lang w:val="en-US"/>
        </w:rPr>
        <w:t xml:space="preserve">Georgy </w:t>
      </w:r>
      <w:proofErr w:type="spellStart"/>
      <w:r w:rsidRPr="00F05AEE">
        <w:rPr>
          <w:sz w:val="32"/>
          <w:szCs w:val="32"/>
          <w:lang w:val="en-US"/>
        </w:rPr>
        <w:t>Fomenko</w:t>
      </w:r>
      <w:proofErr w:type="spellEnd"/>
      <w:r w:rsidRPr="00F50CB3">
        <w:rPr>
          <w:bCs w:val="0"/>
          <w:sz w:val="32"/>
          <w:szCs w:val="32"/>
          <w:lang w:val="en-US"/>
        </w:rPr>
        <w:t xml:space="preserve"> </w:t>
      </w:r>
    </w:p>
    <w:p w:rsidR="004946FD" w:rsidRPr="00F05AEE" w:rsidRDefault="00F05AEE" w:rsidP="004946FD">
      <w:pPr>
        <w:pStyle w:val="1"/>
        <w:spacing w:before="0" w:beforeAutospacing="0" w:after="0" w:afterAutospacing="0"/>
        <w:jc w:val="center"/>
        <w:rPr>
          <w:i/>
          <w:sz w:val="24"/>
          <w:szCs w:val="24"/>
          <w:lang w:val="en-US"/>
        </w:rPr>
      </w:pPr>
      <w:r w:rsidRPr="00F05AEE">
        <w:rPr>
          <w:i/>
          <w:sz w:val="24"/>
          <w:szCs w:val="24"/>
          <w:lang w:val="en-US"/>
        </w:rPr>
        <w:t>Doctor of geographical sciences</w:t>
      </w:r>
      <w:r>
        <w:rPr>
          <w:i/>
          <w:sz w:val="24"/>
          <w:szCs w:val="24"/>
          <w:lang w:val="en-US"/>
        </w:rPr>
        <w:t>, professor</w:t>
      </w:r>
    </w:p>
    <w:p w:rsidR="004946FD" w:rsidRPr="00F05AEE" w:rsidRDefault="004946FD" w:rsidP="00FD2CF3">
      <w:pPr>
        <w:pStyle w:val="1"/>
        <w:spacing w:before="0" w:beforeAutospacing="0" w:after="0" w:afterAutospacing="0"/>
        <w:rPr>
          <w:i/>
          <w:sz w:val="24"/>
          <w:szCs w:val="24"/>
          <w:lang w:val="en-US"/>
        </w:rPr>
      </w:pPr>
    </w:p>
    <w:p w:rsidR="008658AE" w:rsidRPr="008658AE" w:rsidRDefault="008658AE" w:rsidP="008658AE">
      <w:pPr>
        <w:shd w:val="clear" w:color="auto" w:fill="F2F2F2" w:themeFill="background1" w:themeFillShade="F2"/>
        <w:tabs>
          <w:tab w:val="left" w:pos="288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855EA" wp14:editId="3BF4B106">
            <wp:simplePos x="0" y="0"/>
            <wp:positionH relativeFrom="column">
              <wp:posOffset>197053</wp:posOffset>
            </wp:positionH>
            <wp:positionV relativeFrom="paragraph">
              <wp:posOffset>35560</wp:posOffset>
            </wp:positionV>
            <wp:extent cx="921385" cy="1207135"/>
            <wp:effectExtent l="0" t="0" r="0" b="0"/>
            <wp:wrapSquare wrapText="bothSides"/>
            <wp:docPr id="1" name="Рисунок 1" descr="Ð¤Ð¾Ð¼ÐµÐ½ÐºÐ¾ ÐÐµÐ¾ÑÐ³Ð¸Ð¹ ÐÐ½Ð°ÑÐ¾Ð»ÑÐµ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Ð¼ÐµÐ½ÐºÐ¾ ÐÐµÐ¾ÑÐ³Ð¸Ð¹ ÐÐ½Ð°ÑÐ¾Ð»ÑÐµÐ²Ð¸Ñ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EE">
        <w:rPr>
          <w:b/>
          <w:i/>
          <w:lang w:val="en-US"/>
        </w:rPr>
        <w:t>Date of birth</w:t>
      </w:r>
      <w:r w:rsidR="00F05AEE" w:rsidRPr="00CB2B2C">
        <w:rPr>
          <w:b/>
          <w:i/>
          <w:lang w:val="en-US"/>
        </w:rPr>
        <w:t xml:space="preserve">: </w:t>
      </w:r>
      <w:r w:rsidR="00F05AEE">
        <w:rPr>
          <w:lang w:val="en-US"/>
        </w:rPr>
        <w:t xml:space="preserve">November </w:t>
      </w:r>
      <w:r w:rsidR="00F05AEE" w:rsidRPr="00CB2B2C">
        <w:rPr>
          <w:lang w:val="en-US"/>
        </w:rPr>
        <w:t>16</w:t>
      </w:r>
      <w:r w:rsidR="00F05AEE">
        <w:rPr>
          <w:lang w:val="en-US"/>
        </w:rPr>
        <w:t>,</w:t>
      </w:r>
      <w:r w:rsidR="00F05AEE" w:rsidRPr="00CB2B2C">
        <w:rPr>
          <w:lang w:val="en-US"/>
        </w:rPr>
        <w:t xml:space="preserve"> 1957</w:t>
      </w:r>
    </w:p>
    <w:p w:rsidR="008658AE" w:rsidRPr="008658AE" w:rsidRDefault="008658AE" w:rsidP="008658AE">
      <w:pPr>
        <w:pStyle w:val="1"/>
        <w:shd w:val="clear" w:color="auto" w:fill="F2F2F2" w:themeFill="background1" w:themeFillShade="F2"/>
        <w:spacing w:before="240" w:beforeAutospacing="0" w:after="120" w:afterAutospacing="0"/>
        <w:rPr>
          <w:i/>
          <w:sz w:val="24"/>
          <w:szCs w:val="24"/>
          <w:lang w:val="en-US"/>
        </w:rPr>
      </w:pPr>
      <w:r w:rsidRPr="008658AE">
        <w:rPr>
          <w:i/>
          <w:sz w:val="24"/>
          <w:szCs w:val="24"/>
          <w:lang w:val="en-US"/>
        </w:rPr>
        <w:t xml:space="preserve">Present position: </w:t>
      </w:r>
    </w:p>
    <w:p w:rsidR="005939A6" w:rsidRPr="00F50CB3" w:rsidRDefault="000671BC" w:rsidP="00D42FC8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0671BC">
        <w:rPr>
          <w:b w:val="0"/>
          <w:sz w:val="24"/>
          <w:szCs w:val="24"/>
          <w:lang w:val="en-US"/>
        </w:rPr>
        <w:t xml:space="preserve">Scientific leader </w:t>
      </w:r>
      <w:r w:rsidR="00F05AEE" w:rsidRPr="00F50CB3">
        <w:rPr>
          <w:b w:val="0"/>
          <w:sz w:val="24"/>
          <w:szCs w:val="24"/>
          <w:lang w:val="en-US"/>
        </w:rPr>
        <w:t>of the Autonomous Non-commercial organ</w:t>
      </w:r>
      <w:r w:rsidR="005951BD">
        <w:rPr>
          <w:b w:val="0"/>
          <w:sz w:val="24"/>
          <w:szCs w:val="24"/>
          <w:lang w:val="en-US"/>
        </w:rPr>
        <w:t>iz</w:t>
      </w:r>
      <w:r w:rsidR="00F05AEE" w:rsidRPr="00F50CB3">
        <w:rPr>
          <w:b w:val="0"/>
          <w:sz w:val="24"/>
          <w:szCs w:val="24"/>
          <w:lang w:val="en-US"/>
        </w:rPr>
        <w:t>ation Designing Institute “Cadaster”</w:t>
      </w:r>
    </w:p>
    <w:p w:rsidR="00C77305" w:rsidRPr="00F50CB3" w:rsidRDefault="003940D8" w:rsidP="008658AE">
      <w:pPr>
        <w:pStyle w:val="a4"/>
        <w:shd w:val="clear" w:color="auto" w:fill="F2F2F2" w:themeFill="background1" w:themeFillShade="F2"/>
        <w:spacing w:before="120" w:beforeAutospacing="0" w:after="120" w:afterAutospacing="0"/>
        <w:rPr>
          <w:lang w:val="en-US"/>
        </w:rPr>
      </w:pPr>
      <w:r>
        <w:rPr>
          <w:b/>
          <w:i/>
          <w:lang w:val="en-US"/>
        </w:rPr>
        <w:t>E</w:t>
      </w:r>
      <w:r w:rsidR="007D7552">
        <w:rPr>
          <w:b/>
          <w:i/>
          <w:lang w:val="en-US"/>
        </w:rPr>
        <w:t>ducation</w:t>
      </w:r>
      <w:r w:rsidR="00C77305" w:rsidRPr="00F50CB3">
        <w:rPr>
          <w:b/>
          <w:i/>
          <w:lang w:val="en-US"/>
        </w:rPr>
        <w:t>:</w:t>
      </w:r>
    </w:p>
    <w:p w:rsidR="00F05AEE" w:rsidRPr="00F05AEE" w:rsidRDefault="00F05AEE" w:rsidP="00F05AEE">
      <w:pPr>
        <w:tabs>
          <w:tab w:val="left" w:pos="540"/>
        </w:tabs>
        <w:rPr>
          <w:lang w:val="en-US"/>
        </w:rPr>
      </w:pPr>
      <w:r w:rsidRPr="00F05AEE">
        <w:rPr>
          <w:lang w:val="en-US"/>
        </w:rPr>
        <w:t xml:space="preserve">2014: Training within the </w:t>
      </w:r>
      <w:proofErr w:type="spellStart"/>
      <w:r w:rsidRPr="00F05AEE">
        <w:rPr>
          <w:lang w:val="en-US"/>
        </w:rPr>
        <w:t>programme</w:t>
      </w:r>
      <w:proofErr w:type="spellEnd"/>
      <w:r w:rsidRPr="00F05AEE">
        <w:rPr>
          <w:lang w:val="en-US"/>
        </w:rPr>
        <w:t xml:space="preserve"> “The use of international standards in environment protection management and labor protection” (</w:t>
      </w:r>
      <w:proofErr w:type="spellStart"/>
      <w:r w:rsidR="005951BD">
        <w:rPr>
          <w:lang w:val="en-US"/>
        </w:rPr>
        <w:t>Folksuniversite</w:t>
      </w:r>
      <w:r w:rsidRPr="00F05AEE">
        <w:rPr>
          <w:lang w:val="en-US"/>
        </w:rPr>
        <w:t>t</w:t>
      </w:r>
      <w:r w:rsidR="005951BD">
        <w:rPr>
          <w:lang w:val="en-US"/>
        </w:rPr>
        <w:t>et</w:t>
      </w:r>
      <w:proofErr w:type="spellEnd"/>
      <w:r w:rsidRPr="00F05AEE">
        <w:rPr>
          <w:lang w:val="en-US"/>
        </w:rPr>
        <w:t>, Sweden).</w:t>
      </w:r>
    </w:p>
    <w:p w:rsidR="00F05AEE" w:rsidRPr="00F05AEE" w:rsidRDefault="00F05AEE" w:rsidP="00F05AEE">
      <w:pPr>
        <w:tabs>
          <w:tab w:val="left" w:pos="540"/>
        </w:tabs>
        <w:rPr>
          <w:lang w:val="en-US"/>
        </w:rPr>
      </w:pPr>
      <w:r w:rsidRPr="00F05AEE">
        <w:rPr>
          <w:lang w:val="en-US"/>
        </w:rPr>
        <w:t xml:space="preserve">2011: Training within the </w:t>
      </w:r>
      <w:proofErr w:type="spellStart"/>
      <w:r w:rsidRPr="00F05AEE">
        <w:rPr>
          <w:lang w:val="en-US"/>
        </w:rPr>
        <w:t>programme</w:t>
      </w:r>
      <w:proofErr w:type="spellEnd"/>
      <w:r w:rsidRPr="00F05AEE">
        <w:rPr>
          <w:lang w:val="en-US"/>
        </w:rPr>
        <w:t xml:space="preserve"> “Transfer of knowledge and technologies” (University of Kassel, Germany).</w:t>
      </w:r>
    </w:p>
    <w:p w:rsidR="00F05AEE" w:rsidRPr="00F05AEE" w:rsidRDefault="00F05AEE" w:rsidP="00F05AEE">
      <w:pPr>
        <w:tabs>
          <w:tab w:val="left" w:pos="540"/>
        </w:tabs>
        <w:rPr>
          <w:lang w:val="en-US"/>
        </w:rPr>
      </w:pPr>
      <w:r w:rsidRPr="00F05AEE">
        <w:rPr>
          <w:lang w:val="en-US"/>
        </w:rPr>
        <w:t xml:space="preserve">2008 Training within the </w:t>
      </w:r>
      <w:proofErr w:type="spellStart"/>
      <w:r w:rsidRPr="00F05AEE">
        <w:rPr>
          <w:lang w:val="en-US"/>
        </w:rPr>
        <w:t>programme</w:t>
      </w:r>
      <w:proofErr w:type="spellEnd"/>
      <w:r w:rsidRPr="00F05AEE">
        <w:rPr>
          <w:lang w:val="en-US"/>
        </w:rPr>
        <w:t xml:space="preserve"> “Training of trainers on environmental enforcement and compliance” (Organi</w:t>
      </w:r>
      <w:r w:rsidR="005951BD">
        <w:rPr>
          <w:lang w:val="en-US"/>
        </w:rPr>
        <w:t>z</w:t>
      </w:r>
      <w:r w:rsidRPr="00F05AEE">
        <w:rPr>
          <w:lang w:val="en-US"/>
        </w:rPr>
        <w:t>ation for Economic Cooperation and Development).</w:t>
      </w:r>
    </w:p>
    <w:p w:rsidR="00F05AEE" w:rsidRPr="00F05AEE" w:rsidRDefault="00F05AEE" w:rsidP="00F05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05AEE">
        <w:rPr>
          <w:lang w:val="en-US"/>
        </w:rPr>
        <w:t xml:space="preserve">2005: Training within the Environmental Action </w:t>
      </w:r>
      <w:proofErr w:type="spellStart"/>
      <w:r w:rsidRPr="00F05AEE">
        <w:rPr>
          <w:lang w:val="en-US"/>
        </w:rPr>
        <w:t>Programme</w:t>
      </w:r>
      <w:proofErr w:type="spellEnd"/>
      <w:r w:rsidRPr="00F05AEE">
        <w:rPr>
          <w:lang w:val="en-US"/>
        </w:rPr>
        <w:t xml:space="preserve"> for countries of Eastern Europe</w:t>
      </w:r>
      <w:r>
        <w:rPr>
          <w:lang w:val="en-US"/>
        </w:rPr>
        <w:t>,</w:t>
      </w:r>
      <w:r w:rsidRPr="00F05AEE">
        <w:rPr>
          <w:lang w:val="en-US"/>
        </w:rPr>
        <w:t xml:space="preserve"> Caucasus and Central Asia “Municipal investment planning” (OECD).</w:t>
      </w:r>
    </w:p>
    <w:p w:rsidR="00F05AEE" w:rsidRPr="00F05AEE" w:rsidRDefault="00F05AEE" w:rsidP="00F05AEE">
      <w:pPr>
        <w:tabs>
          <w:tab w:val="left" w:pos="540"/>
        </w:tabs>
        <w:rPr>
          <w:lang w:val="en-US"/>
        </w:rPr>
      </w:pPr>
      <w:r w:rsidRPr="00F05AEE">
        <w:rPr>
          <w:lang w:val="en-US"/>
        </w:rPr>
        <w:t xml:space="preserve">2001: Training within the </w:t>
      </w:r>
      <w:proofErr w:type="spellStart"/>
      <w:r w:rsidRPr="00F05AEE">
        <w:rPr>
          <w:lang w:val="en-US"/>
        </w:rPr>
        <w:t>programme</w:t>
      </w:r>
      <w:proofErr w:type="spellEnd"/>
      <w:r w:rsidRPr="00F05AEE">
        <w:rPr>
          <w:lang w:val="en-US"/>
        </w:rPr>
        <w:t xml:space="preserve"> “Improvement of quality of practices of corporate governance in Russia” (OECD).</w:t>
      </w:r>
    </w:p>
    <w:p w:rsidR="00F05AEE" w:rsidRPr="00F05AEE" w:rsidRDefault="00F05AEE" w:rsidP="00F05AEE">
      <w:pPr>
        <w:tabs>
          <w:tab w:val="left" w:pos="540"/>
        </w:tabs>
        <w:rPr>
          <w:lang w:val="en-US"/>
        </w:rPr>
      </w:pPr>
      <w:r w:rsidRPr="00F05AEE">
        <w:rPr>
          <w:lang w:val="en-US"/>
        </w:rPr>
        <w:t xml:space="preserve">2003: Scientific degree of doctor of geographical sciences (25.00.24 Economic, social, political and recreational geography), Institute of Geography, the Russian Academy of Sciences. The topic of dissertation “Socio-cultural methodology of environment protection management”. </w:t>
      </w:r>
    </w:p>
    <w:p w:rsidR="001D0ED7" w:rsidRDefault="00F05AEE" w:rsidP="00F05AEE">
      <w:pPr>
        <w:tabs>
          <w:tab w:val="left" w:pos="540"/>
        </w:tabs>
        <w:rPr>
          <w:lang w:val="en-US"/>
        </w:rPr>
      </w:pPr>
      <w:r>
        <w:rPr>
          <w:lang w:val="en-US"/>
        </w:rPr>
        <w:t>1999-2002</w:t>
      </w:r>
      <w:r w:rsidRPr="00F05AEE">
        <w:rPr>
          <w:lang w:val="en-US"/>
        </w:rPr>
        <w:t xml:space="preserve">: </w:t>
      </w:r>
      <w:r>
        <w:rPr>
          <w:lang w:val="en-US"/>
        </w:rPr>
        <w:t xml:space="preserve">Institute of Geography of the Russian Academy of Sciences, </w:t>
      </w:r>
      <w:r w:rsidR="001D0ED7">
        <w:rPr>
          <w:lang w:val="en-US"/>
        </w:rPr>
        <w:t>Doctorate on the specialty “Economic, social, political and recreational geography</w:t>
      </w:r>
      <w:r w:rsidR="005951BD">
        <w:rPr>
          <w:lang w:val="en-US"/>
        </w:rPr>
        <w:t>”</w:t>
      </w:r>
      <w:r w:rsidR="001D0ED7">
        <w:rPr>
          <w:lang w:val="en-US"/>
        </w:rPr>
        <w:t xml:space="preserve">. </w:t>
      </w:r>
    </w:p>
    <w:p w:rsidR="00F05AEE" w:rsidRPr="00F05AEE" w:rsidRDefault="001D0ED7" w:rsidP="00F05AEE">
      <w:pPr>
        <w:tabs>
          <w:tab w:val="left" w:pos="540"/>
        </w:tabs>
        <w:rPr>
          <w:lang w:val="en-US"/>
        </w:rPr>
      </w:pPr>
      <w:r>
        <w:rPr>
          <w:lang w:val="en-US"/>
        </w:rPr>
        <w:t xml:space="preserve">1997: </w:t>
      </w:r>
      <w:r w:rsidR="00F05AEE" w:rsidRPr="00F05AEE">
        <w:rPr>
          <w:lang w:val="en-US"/>
        </w:rPr>
        <w:t xml:space="preserve">Training within the </w:t>
      </w:r>
      <w:proofErr w:type="spellStart"/>
      <w:r w:rsidR="00F05AEE" w:rsidRPr="00F05AEE">
        <w:rPr>
          <w:lang w:val="en-US"/>
        </w:rPr>
        <w:t>programme</w:t>
      </w:r>
      <w:proofErr w:type="spellEnd"/>
      <w:r w:rsidR="00F05AEE" w:rsidRPr="00F05AEE">
        <w:rPr>
          <w:lang w:val="en-US"/>
        </w:rPr>
        <w:t xml:space="preserve"> of trainers on issues of environmental policies and economy (World Bank Economic Development Institute).</w:t>
      </w:r>
    </w:p>
    <w:p w:rsidR="00F05AEE" w:rsidRPr="00F05AEE" w:rsidRDefault="00F05AEE" w:rsidP="00F05AEE">
      <w:pPr>
        <w:rPr>
          <w:lang w:val="en-US"/>
        </w:rPr>
      </w:pPr>
      <w:r w:rsidRPr="00F05AEE">
        <w:rPr>
          <w:lang w:val="en-US"/>
        </w:rPr>
        <w:t>1992: Scientific degree of candidate of geographical sciences, specialty 25.00.24 (Economic, social, political and recreational geography), Institute of Geography, the Russian Academy of Sciences. The topic of dissertation: “Regionalization of environmental management systems in conditions of transition to the market”.</w:t>
      </w:r>
    </w:p>
    <w:p w:rsidR="00F05AEE" w:rsidRPr="00F05AEE" w:rsidRDefault="00F05AEE" w:rsidP="00F05AEE">
      <w:pPr>
        <w:widowControl w:val="0"/>
        <w:autoSpaceDE w:val="0"/>
        <w:autoSpaceDN w:val="0"/>
        <w:adjustRightInd w:val="0"/>
        <w:rPr>
          <w:lang w:val="en-US"/>
        </w:rPr>
      </w:pPr>
      <w:r w:rsidRPr="00F05AEE">
        <w:rPr>
          <w:lang w:val="en-US"/>
        </w:rPr>
        <w:t xml:space="preserve">1981-1984: </w:t>
      </w:r>
      <w:proofErr w:type="spellStart"/>
      <w:r w:rsidRPr="00F05AEE">
        <w:rPr>
          <w:lang w:val="en-US"/>
        </w:rPr>
        <w:t>VNIIGiM</w:t>
      </w:r>
      <w:proofErr w:type="spellEnd"/>
      <w:r w:rsidRPr="00F05AEE">
        <w:rPr>
          <w:lang w:val="en-US"/>
        </w:rPr>
        <w:t xml:space="preserve"> named after </w:t>
      </w:r>
      <w:proofErr w:type="spellStart"/>
      <w:r w:rsidRPr="00F05AEE">
        <w:rPr>
          <w:lang w:val="en-US"/>
        </w:rPr>
        <w:t>Kostyakov</w:t>
      </w:r>
      <w:proofErr w:type="spellEnd"/>
      <w:r w:rsidRPr="00F05AEE">
        <w:rPr>
          <w:lang w:val="en-US"/>
        </w:rPr>
        <w:t xml:space="preserve"> (Moscow), graduate course on specialty “Economics, planning and organization of economic management”. </w:t>
      </w:r>
    </w:p>
    <w:p w:rsidR="00C77305" w:rsidRPr="00F05AEE" w:rsidRDefault="00F05AEE" w:rsidP="00F05AEE">
      <w:pPr>
        <w:pStyle w:val="24"/>
        <w:tabs>
          <w:tab w:val="left" w:pos="540"/>
        </w:tabs>
        <w:spacing w:after="0" w:line="240" w:lineRule="auto"/>
        <w:ind w:left="284"/>
        <w:rPr>
          <w:lang w:val="en-US"/>
        </w:rPr>
      </w:pPr>
      <w:r w:rsidRPr="00F05AEE">
        <w:rPr>
          <w:lang w:val="en-US"/>
        </w:rPr>
        <w:t>1975-1980: Yaroslavl state technical university, specialty – water economy.</w:t>
      </w:r>
      <w:r w:rsidR="00C77305" w:rsidRPr="00F05AEE">
        <w:rPr>
          <w:lang w:val="en-US"/>
        </w:rPr>
        <w:t xml:space="preserve"> </w:t>
      </w:r>
    </w:p>
    <w:p w:rsidR="00F50CB3" w:rsidRDefault="00F50CB3" w:rsidP="008658AE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before="240" w:after="120"/>
        <w:ind w:hanging="284"/>
        <w:rPr>
          <w:lang w:val="en-US"/>
        </w:rPr>
      </w:pPr>
      <w:r>
        <w:rPr>
          <w:b/>
          <w:bCs/>
          <w:i/>
          <w:iCs/>
          <w:lang w:val="en-US"/>
        </w:rPr>
        <w:t>Professional</w:t>
      </w:r>
      <w:r w:rsidRPr="008A35DB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interests</w:t>
      </w:r>
      <w:r w:rsidRPr="008A35DB">
        <w:rPr>
          <w:b/>
          <w:bCs/>
          <w:i/>
          <w:iCs/>
          <w:lang w:val="en-US"/>
        </w:rPr>
        <w:t>:</w:t>
      </w:r>
    </w:p>
    <w:p w:rsidR="00962081" w:rsidRPr="00F50CB3" w:rsidRDefault="00F50CB3" w:rsidP="00F50CB3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proofErr w:type="gramStart"/>
      <w:r w:rsidRPr="004E741C">
        <w:rPr>
          <w:lang w:val="en-US"/>
        </w:rPr>
        <w:t xml:space="preserve">(1) </w:t>
      </w:r>
      <w:r>
        <w:rPr>
          <w:lang w:val="en-US"/>
        </w:rPr>
        <w:t>Improvement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methodology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interdisciplinary</w:t>
      </w:r>
      <w:r w:rsidRPr="004E741C">
        <w:rPr>
          <w:lang w:val="en-US"/>
        </w:rPr>
        <w:t xml:space="preserve"> </w:t>
      </w:r>
      <w:r>
        <w:rPr>
          <w:lang w:val="en-US"/>
        </w:rPr>
        <w:t>environmental</w:t>
      </w:r>
      <w:r w:rsidRPr="004E741C">
        <w:rPr>
          <w:lang w:val="en-US"/>
        </w:rPr>
        <w:t>-</w:t>
      </w:r>
      <w:r>
        <w:rPr>
          <w:lang w:val="en-US"/>
        </w:rPr>
        <w:t>socio</w:t>
      </w:r>
      <w:r w:rsidRPr="004E741C">
        <w:rPr>
          <w:lang w:val="en-US"/>
        </w:rPr>
        <w:t>-</w:t>
      </w:r>
      <w:r>
        <w:rPr>
          <w:lang w:val="en-US"/>
        </w:rPr>
        <w:t>economic</w:t>
      </w:r>
      <w:r w:rsidRPr="004E741C">
        <w:rPr>
          <w:lang w:val="en-US"/>
        </w:rPr>
        <w:t xml:space="preserve"> </w:t>
      </w:r>
      <w:r>
        <w:rPr>
          <w:lang w:val="en-US"/>
        </w:rPr>
        <w:t>and</w:t>
      </w:r>
      <w:r w:rsidRPr="004E741C">
        <w:rPr>
          <w:lang w:val="en-US"/>
        </w:rPr>
        <w:t xml:space="preserve"> </w:t>
      </w:r>
      <w:r>
        <w:rPr>
          <w:lang w:val="en-US"/>
        </w:rPr>
        <w:t>geographical</w:t>
      </w:r>
      <w:r w:rsidRPr="004E741C">
        <w:rPr>
          <w:lang w:val="en-US"/>
        </w:rPr>
        <w:t xml:space="preserve"> </w:t>
      </w:r>
      <w:r>
        <w:rPr>
          <w:lang w:val="en-US"/>
        </w:rPr>
        <w:t>studies</w:t>
      </w:r>
      <w:r w:rsidRPr="004E741C">
        <w:rPr>
          <w:lang w:val="en-US"/>
        </w:rPr>
        <w:t xml:space="preserve"> </w:t>
      </w:r>
      <w:r>
        <w:rPr>
          <w:lang w:val="en-US"/>
        </w:rPr>
        <w:t>for</w:t>
      </w:r>
      <w:r w:rsidRPr="004E741C">
        <w:rPr>
          <w:lang w:val="en-US"/>
        </w:rPr>
        <w:t xml:space="preserve"> </w:t>
      </w:r>
      <w:r>
        <w:rPr>
          <w:lang w:val="en-US"/>
        </w:rPr>
        <w:t>addressing</w:t>
      </w:r>
      <w:r w:rsidRPr="004E741C">
        <w:rPr>
          <w:lang w:val="en-US"/>
        </w:rPr>
        <w:t xml:space="preserve"> </w:t>
      </w:r>
      <w:r>
        <w:rPr>
          <w:lang w:val="en-US"/>
        </w:rPr>
        <w:t>topical</w:t>
      </w:r>
      <w:r w:rsidRPr="004E741C">
        <w:rPr>
          <w:lang w:val="en-US"/>
        </w:rPr>
        <w:t xml:space="preserve"> </w:t>
      </w:r>
      <w:r>
        <w:rPr>
          <w:lang w:val="en-US"/>
        </w:rPr>
        <w:t>issues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interaction</w:t>
      </w:r>
      <w:r w:rsidRPr="004E741C">
        <w:rPr>
          <w:lang w:val="en-US"/>
        </w:rPr>
        <w:t xml:space="preserve"> </w:t>
      </w:r>
      <w:r>
        <w:rPr>
          <w:lang w:val="en-US"/>
        </w:rPr>
        <w:t>within</w:t>
      </w:r>
      <w:r w:rsidRPr="004E741C">
        <w:rPr>
          <w:lang w:val="en-US"/>
        </w:rPr>
        <w:t xml:space="preserve"> </w:t>
      </w:r>
      <w:r>
        <w:rPr>
          <w:lang w:val="en-US"/>
        </w:rPr>
        <w:t>the</w:t>
      </w:r>
      <w:r w:rsidRPr="004E741C">
        <w:rPr>
          <w:lang w:val="en-US"/>
        </w:rPr>
        <w:t xml:space="preserve"> </w:t>
      </w:r>
      <w:r>
        <w:rPr>
          <w:lang w:val="en-US"/>
        </w:rPr>
        <w:t>system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relations</w:t>
      </w:r>
      <w:r w:rsidRPr="004E741C">
        <w:rPr>
          <w:lang w:val="en-US"/>
        </w:rPr>
        <w:t xml:space="preserve"> “</w:t>
      </w:r>
      <w:r>
        <w:rPr>
          <w:lang w:val="en-US"/>
        </w:rPr>
        <w:t>Nature</w:t>
      </w:r>
      <w:r w:rsidRPr="004E741C">
        <w:rPr>
          <w:lang w:val="en-US"/>
        </w:rPr>
        <w:t>–</w:t>
      </w:r>
      <w:r>
        <w:rPr>
          <w:lang w:val="en-US"/>
        </w:rPr>
        <w:t>Society</w:t>
      </w:r>
      <w:r w:rsidRPr="004E741C">
        <w:rPr>
          <w:lang w:val="en-US"/>
        </w:rPr>
        <w:t>–</w:t>
      </w:r>
      <w:r>
        <w:rPr>
          <w:lang w:val="en-US"/>
        </w:rPr>
        <w:t>Man</w:t>
      </w:r>
      <w:r w:rsidRPr="004E741C">
        <w:rPr>
          <w:lang w:val="en-US"/>
        </w:rPr>
        <w:t xml:space="preserve">”, </w:t>
      </w:r>
      <w:r>
        <w:rPr>
          <w:lang w:val="en-US"/>
        </w:rPr>
        <w:t>as</w:t>
      </w:r>
      <w:r w:rsidRPr="004E741C">
        <w:rPr>
          <w:lang w:val="en-US"/>
        </w:rPr>
        <w:t xml:space="preserve"> </w:t>
      </w:r>
      <w:r>
        <w:rPr>
          <w:lang w:val="en-US"/>
        </w:rPr>
        <w:t>well</w:t>
      </w:r>
      <w:r w:rsidRPr="004E741C">
        <w:rPr>
          <w:lang w:val="en-US"/>
        </w:rPr>
        <w:t xml:space="preserve"> </w:t>
      </w:r>
      <w:r>
        <w:rPr>
          <w:lang w:val="en-US"/>
        </w:rPr>
        <w:t>as</w:t>
      </w:r>
      <w:r w:rsidRPr="004E741C">
        <w:rPr>
          <w:lang w:val="en-US"/>
        </w:rPr>
        <w:t xml:space="preserve"> </w:t>
      </w:r>
      <w:r>
        <w:rPr>
          <w:lang w:val="en-US"/>
        </w:rPr>
        <w:t>institutional</w:t>
      </w:r>
      <w:r w:rsidRPr="004E741C">
        <w:rPr>
          <w:lang w:val="en-US"/>
        </w:rPr>
        <w:t xml:space="preserve"> </w:t>
      </w:r>
      <w:r>
        <w:rPr>
          <w:lang w:val="en-US"/>
        </w:rPr>
        <w:t>analysis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natural</w:t>
      </w:r>
      <w:r w:rsidRPr="004E741C">
        <w:rPr>
          <w:lang w:val="en-US"/>
        </w:rPr>
        <w:t xml:space="preserve"> </w:t>
      </w:r>
      <w:r>
        <w:rPr>
          <w:lang w:val="en-US"/>
        </w:rPr>
        <w:t>changes</w:t>
      </w:r>
      <w:r w:rsidRPr="004E741C">
        <w:rPr>
          <w:color w:val="252525"/>
          <w:shd w:val="clear" w:color="auto" w:fill="FFFFFF"/>
          <w:lang w:val="en-US"/>
        </w:rPr>
        <w:t xml:space="preserve">; (2) </w:t>
      </w:r>
      <w:r>
        <w:rPr>
          <w:color w:val="252525"/>
          <w:shd w:val="clear" w:color="auto" w:fill="FFFFFF"/>
          <w:lang w:val="en-US"/>
        </w:rPr>
        <w:t>research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in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the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field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of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socio</w:t>
      </w:r>
      <w:r w:rsidRPr="004E741C">
        <w:rPr>
          <w:color w:val="252525"/>
          <w:shd w:val="clear" w:color="auto" w:fill="FFFFFF"/>
          <w:lang w:val="en-US"/>
        </w:rPr>
        <w:t>-</w:t>
      </w:r>
      <w:r>
        <w:rPr>
          <w:color w:val="252525"/>
          <w:shd w:val="clear" w:color="auto" w:fill="FFFFFF"/>
          <w:lang w:val="en-US"/>
        </w:rPr>
        <w:t>cultural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limitations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and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regulation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of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making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management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decisions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in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environmental</w:t>
      </w:r>
      <w:r w:rsidRPr="004E741C">
        <w:rPr>
          <w:color w:val="252525"/>
          <w:shd w:val="clear" w:color="auto" w:fill="FFFFFF"/>
          <w:lang w:val="en-US"/>
        </w:rPr>
        <w:t xml:space="preserve"> </w:t>
      </w:r>
      <w:r>
        <w:rPr>
          <w:color w:val="252525"/>
          <w:shd w:val="clear" w:color="auto" w:fill="FFFFFF"/>
          <w:lang w:val="en-US"/>
        </w:rPr>
        <w:t>sphere</w:t>
      </w:r>
      <w:r w:rsidRPr="004E741C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socio</w:t>
      </w:r>
      <w:r w:rsidRPr="004E741C">
        <w:rPr>
          <w:color w:val="000000"/>
          <w:lang w:val="en-US"/>
        </w:rPr>
        <w:t>-</w:t>
      </w:r>
      <w:r>
        <w:rPr>
          <w:color w:val="000000"/>
          <w:lang w:val="en-US"/>
        </w:rPr>
        <w:t>cultural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changes</w:t>
      </w:r>
      <w:r w:rsidRPr="004E741C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as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well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as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theological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issues</w:t>
      </w:r>
      <w:r w:rsidRPr="004E741C">
        <w:rPr>
          <w:color w:val="000000"/>
          <w:lang w:val="en-US"/>
        </w:rPr>
        <w:t xml:space="preserve"> (</w:t>
      </w:r>
      <w:r w:rsidRPr="008A35DB">
        <w:rPr>
          <w:color w:val="000000"/>
          <w:lang w:val="en-US"/>
        </w:rPr>
        <w:t>target goal setting</w:t>
      </w:r>
      <w:r w:rsidRPr="004E741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in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field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natural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resource</w:t>
      </w:r>
      <w:r w:rsidRPr="004E741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use</w:t>
      </w:r>
      <w:r w:rsidRPr="004E741C">
        <w:rPr>
          <w:color w:val="000000"/>
          <w:lang w:val="en-US"/>
        </w:rPr>
        <w:t xml:space="preserve">; </w:t>
      </w:r>
      <w:r w:rsidRPr="004E741C">
        <w:rPr>
          <w:lang w:val="en-US"/>
        </w:rPr>
        <w:t xml:space="preserve">(3) </w:t>
      </w:r>
      <w:r>
        <w:rPr>
          <w:lang w:val="en-US"/>
        </w:rPr>
        <w:t>studies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environmental</w:t>
      </w:r>
      <w:r w:rsidRPr="004E741C">
        <w:rPr>
          <w:lang w:val="en-US"/>
        </w:rPr>
        <w:t xml:space="preserve"> </w:t>
      </w:r>
      <w:r>
        <w:rPr>
          <w:lang w:val="en-US"/>
        </w:rPr>
        <w:t>and</w:t>
      </w:r>
      <w:r w:rsidRPr="004E741C">
        <w:rPr>
          <w:lang w:val="en-US"/>
        </w:rPr>
        <w:t xml:space="preserve"> </w:t>
      </w:r>
      <w:r>
        <w:rPr>
          <w:lang w:val="en-US"/>
        </w:rPr>
        <w:t>human</w:t>
      </w:r>
      <w:r w:rsidRPr="004E741C">
        <w:rPr>
          <w:lang w:val="en-US"/>
        </w:rPr>
        <w:t xml:space="preserve"> </w:t>
      </w:r>
      <w:r>
        <w:rPr>
          <w:lang w:val="en-US"/>
        </w:rPr>
        <w:t>health</w:t>
      </w:r>
      <w:r w:rsidRPr="004E741C">
        <w:rPr>
          <w:lang w:val="en-US"/>
        </w:rPr>
        <w:t xml:space="preserve"> </w:t>
      </w:r>
      <w:r>
        <w:rPr>
          <w:lang w:val="en-US"/>
        </w:rPr>
        <w:t>risks</w:t>
      </w:r>
      <w:r w:rsidRPr="004E741C">
        <w:rPr>
          <w:lang w:val="en-US"/>
        </w:rPr>
        <w:t xml:space="preserve"> </w:t>
      </w:r>
      <w:r>
        <w:rPr>
          <w:lang w:val="en-US"/>
        </w:rPr>
        <w:t>in</w:t>
      </w:r>
      <w:r w:rsidRPr="004E741C">
        <w:rPr>
          <w:lang w:val="en-US"/>
        </w:rPr>
        <w:t xml:space="preserve"> </w:t>
      </w:r>
      <w:r>
        <w:rPr>
          <w:lang w:val="en-US"/>
        </w:rPr>
        <w:t>the</w:t>
      </w:r>
      <w:r w:rsidRPr="004E741C">
        <w:rPr>
          <w:lang w:val="en-US"/>
        </w:rPr>
        <w:t xml:space="preserve"> </w:t>
      </w:r>
      <w:r>
        <w:rPr>
          <w:lang w:val="en-US"/>
        </w:rPr>
        <w:t>context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sustainable</w:t>
      </w:r>
      <w:r w:rsidRPr="004E741C">
        <w:rPr>
          <w:lang w:val="en-US"/>
        </w:rPr>
        <w:t xml:space="preserve"> </w:t>
      </w:r>
      <w:r>
        <w:rPr>
          <w:lang w:val="en-US"/>
        </w:rPr>
        <w:t>development</w:t>
      </w:r>
      <w:r w:rsidRPr="004E741C">
        <w:rPr>
          <w:lang w:val="en-US"/>
        </w:rPr>
        <w:t xml:space="preserve">, </w:t>
      </w:r>
      <w:r w:rsidRPr="005C732B">
        <w:t>а</w:t>
      </w:r>
      <w:r>
        <w:rPr>
          <w:lang w:val="en-US"/>
        </w:rPr>
        <w:t>s</w:t>
      </w:r>
      <w:r w:rsidRPr="004E741C">
        <w:rPr>
          <w:lang w:val="en-US"/>
        </w:rPr>
        <w:t xml:space="preserve"> </w:t>
      </w:r>
      <w:r>
        <w:rPr>
          <w:lang w:val="en-US"/>
        </w:rPr>
        <w:t>well</w:t>
      </w:r>
      <w:r w:rsidRPr="004E741C">
        <w:rPr>
          <w:lang w:val="en-US"/>
        </w:rPr>
        <w:t xml:space="preserve"> </w:t>
      </w:r>
      <w:r>
        <w:rPr>
          <w:lang w:val="en-US"/>
        </w:rPr>
        <w:t>as</w:t>
      </w:r>
      <w:r w:rsidRPr="004E741C">
        <w:rPr>
          <w:lang w:val="en-US"/>
        </w:rPr>
        <w:t xml:space="preserve"> </w:t>
      </w:r>
      <w:r>
        <w:rPr>
          <w:lang w:val="en-US"/>
        </w:rPr>
        <w:t>the</w:t>
      </w:r>
      <w:r w:rsidRPr="004E741C">
        <w:rPr>
          <w:lang w:val="en-US"/>
        </w:rPr>
        <w:t xml:space="preserve"> </w:t>
      </w:r>
      <w:r>
        <w:rPr>
          <w:lang w:val="en-US"/>
        </w:rPr>
        <w:t>development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methodology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the</w:t>
      </w:r>
      <w:r w:rsidRPr="004E741C">
        <w:rPr>
          <w:lang w:val="en-US"/>
        </w:rPr>
        <w:t xml:space="preserve"> </w:t>
      </w:r>
      <w:r>
        <w:rPr>
          <w:lang w:val="en-US"/>
        </w:rPr>
        <w:t>analysis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viability</w:t>
      </w:r>
      <w:r w:rsidRPr="004E741C">
        <w:rPr>
          <w:lang w:val="en-US"/>
        </w:rPr>
        <w:t xml:space="preserve"> </w:t>
      </w:r>
      <w:r>
        <w:rPr>
          <w:lang w:val="en-US"/>
        </w:rPr>
        <w:t>and</w:t>
      </w:r>
      <w:r w:rsidRPr="004E741C">
        <w:rPr>
          <w:lang w:val="en-US"/>
        </w:rPr>
        <w:t xml:space="preserve"> </w:t>
      </w:r>
      <w:r>
        <w:rPr>
          <w:lang w:val="en-US"/>
        </w:rPr>
        <w:t>vulnerability</w:t>
      </w:r>
      <w:r w:rsidRPr="004E741C">
        <w:rPr>
          <w:lang w:val="en-US"/>
        </w:rPr>
        <w:t xml:space="preserve"> </w:t>
      </w:r>
      <w:r>
        <w:rPr>
          <w:lang w:val="en-US"/>
        </w:rPr>
        <w:t>of</w:t>
      </w:r>
      <w:r w:rsidRPr="004E741C">
        <w:rPr>
          <w:lang w:val="en-US"/>
        </w:rPr>
        <w:t xml:space="preserve"> </w:t>
      </w:r>
      <w:r>
        <w:rPr>
          <w:lang w:val="en-US"/>
        </w:rPr>
        <w:t>anthropogenic</w:t>
      </w:r>
      <w:r w:rsidRPr="004E741C">
        <w:rPr>
          <w:lang w:val="en-US"/>
        </w:rPr>
        <w:t>-</w:t>
      </w:r>
      <w:r>
        <w:rPr>
          <w:lang w:val="en-US"/>
        </w:rPr>
        <w:t>natural</w:t>
      </w:r>
      <w:r w:rsidRPr="004E741C">
        <w:rPr>
          <w:lang w:val="en-US"/>
        </w:rPr>
        <w:t xml:space="preserve"> </w:t>
      </w:r>
      <w:r>
        <w:rPr>
          <w:lang w:val="en-US"/>
        </w:rPr>
        <w:t>geosystems</w:t>
      </w:r>
      <w:r w:rsidRPr="004E741C">
        <w:rPr>
          <w:lang w:val="en-US"/>
        </w:rPr>
        <w:t xml:space="preserve">; (4) </w:t>
      </w:r>
      <w:r>
        <w:rPr>
          <w:lang w:val="en-US"/>
        </w:rPr>
        <w:t>problems of the transition of industrial economy to the stage of green growth with orientation to sustainable development</w:t>
      </w:r>
      <w:r w:rsidRPr="004E741C">
        <w:rPr>
          <w:lang w:val="en-US"/>
        </w:rPr>
        <w:t xml:space="preserve">; (5) </w:t>
      </w:r>
      <w:r>
        <w:rPr>
          <w:lang w:val="en-US"/>
        </w:rPr>
        <w:t>improvement of methodology of economic assessment of natural resources and ecosystem services</w:t>
      </w:r>
      <w:r w:rsidRPr="004E741C">
        <w:rPr>
          <w:color w:val="252525"/>
          <w:shd w:val="clear" w:color="auto" w:fill="FFFFFF"/>
          <w:lang w:val="en-US"/>
        </w:rPr>
        <w:t xml:space="preserve">; (6) </w:t>
      </w:r>
      <w:r>
        <w:rPr>
          <w:color w:val="252525"/>
          <w:shd w:val="clear" w:color="auto" w:fill="FFFFFF"/>
          <w:lang w:val="en-US"/>
        </w:rPr>
        <w:t xml:space="preserve">improvement of sustainable development indicators, environmental indicators and green economy indicators, the system of national accounts (SNA) and </w:t>
      </w:r>
      <w:r>
        <w:rPr>
          <w:color w:val="252525"/>
          <w:shd w:val="clear" w:color="auto" w:fill="FFFFFF"/>
          <w:lang w:val="en-US"/>
        </w:rPr>
        <w:lastRenderedPageBreak/>
        <w:t xml:space="preserve">environmental-economic accounting </w:t>
      </w:r>
      <w:r w:rsidRPr="004E741C">
        <w:rPr>
          <w:lang w:val="en-US"/>
        </w:rPr>
        <w:t>(</w:t>
      </w:r>
      <w:r>
        <w:rPr>
          <w:lang w:val="en-US"/>
        </w:rPr>
        <w:t>SEEA</w:t>
      </w:r>
      <w:r w:rsidRPr="004E741C">
        <w:rPr>
          <w:lang w:val="en-US"/>
        </w:rPr>
        <w:t xml:space="preserve"> – </w:t>
      </w:r>
      <w:hyperlink r:id="rId6" w:tgtFrame="_blank" w:history="1">
        <w:r w:rsidRPr="005C732B">
          <w:rPr>
            <w:bCs/>
            <w:lang w:val="en-US"/>
          </w:rPr>
          <w:t>System</w:t>
        </w:r>
        <w:r w:rsidRPr="004E741C">
          <w:rPr>
            <w:bCs/>
            <w:lang w:val="en-US"/>
          </w:rPr>
          <w:t xml:space="preserve"> </w:t>
        </w:r>
        <w:r w:rsidRPr="005C732B">
          <w:rPr>
            <w:bCs/>
            <w:lang w:val="en-US"/>
          </w:rPr>
          <w:t>of</w:t>
        </w:r>
        <w:r w:rsidRPr="004E741C">
          <w:rPr>
            <w:bCs/>
            <w:lang w:val="en-US"/>
          </w:rPr>
          <w:t xml:space="preserve"> </w:t>
        </w:r>
        <w:r w:rsidRPr="005C732B">
          <w:rPr>
            <w:bCs/>
            <w:lang w:val="en-US"/>
          </w:rPr>
          <w:t>Environmental</w:t>
        </w:r>
        <w:r w:rsidRPr="004E741C">
          <w:rPr>
            <w:bCs/>
            <w:lang w:val="en-US"/>
          </w:rPr>
          <w:t>-</w:t>
        </w:r>
        <w:r w:rsidRPr="005C732B">
          <w:rPr>
            <w:bCs/>
            <w:lang w:val="en-US"/>
          </w:rPr>
          <w:t>Economic</w:t>
        </w:r>
        <w:r w:rsidRPr="004E741C">
          <w:rPr>
            <w:bCs/>
            <w:lang w:val="en-US"/>
          </w:rPr>
          <w:t xml:space="preserve"> </w:t>
        </w:r>
        <w:r w:rsidRPr="005C732B">
          <w:rPr>
            <w:bCs/>
            <w:lang w:val="en-US"/>
          </w:rPr>
          <w:t>Accounting</w:t>
        </w:r>
        <w:r w:rsidRPr="004E741C">
          <w:rPr>
            <w:bCs/>
            <w:lang w:val="en-US"/>
          </w:rPr>
          <w:t>)</w:t>
        </w:r>
      </w:hyperlink>
      <w:r w:rsidRPr="004E741C">
        <w:rPr>
          <w:lang w:val="en-US"/>
        </w:rPr>
        <w:t xml:space="preserve">, </w:t>
      </w:r>
      <w:r>
        <w:rPr>
          <w:lang w:val="en-US"/>
        </w:rPr>
        <w:t>as well as methods of their mapping</w:t>
      </w:r>
      <w:r w:rsidR="009E5EED" w:rsidRPr="00F50CB3">
        <w:rPr>
          <w:lang w:val="en-US"/>
        </w:rPr>
        <w:t>.</w:t>
      </w:r>
      <w:proofErr w:type="gramEnd"/>
    </w:p>
    <w:p w:rsidR="00C4168C" w:rsidRPr="007D7552" w:rsidRDefault="00F50CB3" w:rsidP="008658AE">
      <w:pPr>
        <w:pStyle w:val="a4"/>
        <w:shd w:val="clear" w:color="auto" w:fill="F2F2F2" w:themeFill="background1" w:themeFillShade="F2"/>
        <w:spacing w:before="240" w:beforeAutospacing="0" w:after="120" w:afterAutospacing="0"/>
        <w:ind w:hanging="284"/>
        <w:rPr>
          <w:b/>
          <w:i/>
          <w:lang w:val="en-US"/>
        </w:rPr>
      </w:pPr>
      <w:r>
        <w:rPr>
          <w:b/>
          <w:i/>
          <w:lang w:val="en-US"/>
        </w:rPr>
        <w:t>Managerial</w:t>
      </w:r>
      <w:r w:rsidRPr="007D7552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activities</w:t>
      </w:r>
      <w:r w:rsidR="00C4168C" w:rsidRPr="007D7552">
        <w:rPr>
          <w:b/>
          <w:i/>
          <w:lang w:val="en-US"/>
        </w:rPr>
        <w:t>:</w:t>
      </w:r>
    </w:p>
    <w:p w:rsidR="00C4168C" w:rsidRPr="00F50CB3" w:rsidRDefault="00F50CB3" w:rsidP="007F1D55">
      <w:pPr>
        <w:pStyle w:val="a7"/>
        <w:tabs>
          <w:tab w:val="left" w:pos="284"/>
        </w:tabs>
        <w:spacing w:after="0" w:line="240" w:lineRule="auto"/>
        <w:rPr>
          <w:color w:val="000000"/>
          <w:spacing w:val="3"/>
          <w:szCs w:val="24"/>
          <w:lang w:val="en-US"/>
        </w:rPr>
      </w:pPr>
      <w:r>
        <w:rPr>
          <w:color w:val="000000"/>
          <w:spacing w:val="3"/>
          <w:szCs w:val="24"/>
          <w:lang w:val="en-US"/>
        </w:rPr>
        <w:t>In</w:t>
      </w:r>
      <w:r w:rsidR="00C4168C" w:rsidRPr="00F50CB3">
        <w:rPr>
          <w:color w:val="000000"/>
          <w:spacing w:val="3"/>
          <w:szCs w:val="24"/>
          <w:lang w:val="en-US"/>
        </w:rPr>
        <w:t xml:space="preserve"> 1980-</w:t>
      </w:r>
      <w:r>
        <w:rPr>
          <w:color w:val="000000"/>
          <w:spacing w:val="3"/>
          <w:szCs w:val="24"/>
          <w:lang w:val="en-US"/>
        </w:rPr>
        <w:t>ies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he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worked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in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industry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where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for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more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than</w:t>
      </w:r>
      <w:r w:rsidRPr="00F50CB3">
        <w:rPr>
          <w:color w:val="000000"/>
          <w:spacing w:val="3"/>
          <w:szCs w:val="24"/>
          <w:lang w:val="en-US"/>
        </w:rPr>
        <w:t xml:space="preserve"> 5 </w:t>
      </w:r>
      <w:r>
        <w:rPr>
          <w:color w:val="000000"/>
          <w:spacing w:val="3"/>
          <w:szCs w:val="24"/>
          <w:lang w:val="en-US"/>
        </w:rPr>
        <w:t>years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he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occupied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the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position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of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the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chief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engineer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of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Yaroslavl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interregional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production amalgamation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on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water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economy</w:t>
      </w:r>
      <w:r w:rsidR="00C4168C" w:rsidRPr="00F50CB3">
        <w:rPr>
          <w:color w:val="000000"/>
          <w:spacing w:val="3"/>
          <w:szCs w:val="24"/>
          <w:lang w:val="en-US"/>
        </w:rPr>
        <w:t>.</w:t>
      </w:r>
    </w:p>
    <w:p w:rsidR="0074613F" w:rsidRPr="00F50CB3" w:rsidRDefault="00F50CB3" w:rsidP="00CC5A92">
      <w:pPr>
        <w:pStyle w:val="a7"/>
        <w:tabs>
          <w:tab w:val="left" w:pos="284"/>
        </w:tabs>
        <w:spacing w:after="0" w:line="240" w:lineRule="auto"/>
        <w:rPr>
          <w:color w:val="000000"/>
          <w:spacing w:val="3"/>
          <w:szCs w:val="24"/>
          <w:lang w:val="en-US"/>
        </w:rPr>
      </w:pPr>
      <w:r>
        <w:rPr>
          <w:color w:val="000000"/>
          <w:spacing w:val="3"/>
          <w:szCs w:val="24"/>
          <w:lang w:val="en-US"/>
        </w:rPr>
        <w:t>Since</w:t>
      </w:r>
      <w:r w:rsidRPr="00F50CB3">
        <w:rPr>
          <w:color w:val="000000"/>
          <w:spacing w:val="3"/>
          <w:szCs w:val="24"/>
          <w:lang w:val="en-US"/>
        </w:rPr>
        <w:t xml:space="preserve"> 1</w:t>
      </w:r>
      <w:r w:rsidR="00C4168C" w:rsidRPr="00F50CB3">
        <w:rPr>
          <w:color w:val="000000"/>
          <w:spacing w:val="3"/>
          <w:szCs w:val="24"/>
          <w:lang w:val="en-US"/>
        </w:rPr>
        <w:t xml:space="preserve">986 </w:t>
      </w:r>
      <w:r>
        <w:rPr>
          <w:color w:val="000000"/>
          <w:spacing w:val="3"/>
          <w:szCs w:val="24"/>
          <w:lang w:val="en-US"/>
        </w:rPr>
        <w:t>he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worked</w:t>
      </w:r>
      <w:r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>as a c</w:t>
      </w:r>
      <w:r w:rsidRPr="00F50CB3">
        <w:rPr>
          <w:lang w:val="en-US"/>
        </w:rPr>
        <w:t>ivil servant of the Regional Executive Committee on Environmental Protection and Natural Resources</w:t>
      </w:r>
      <w:r>
        <w:rPr>
          <w:lang w:val="en-US"/>
        </w:rPr>
        <w:t>. Then</w:t>
      </w:r>
      <w:r w:rsidRPr="00F50CB3">
        <w:rPr>
          <w:lang w:val="en-US"/>
        </w:rPr>
        <w:t xml:space="preserve">, </w:t>
      </w:r>
      <w:r>
        <w:rPr>
          <w:lang w:val="en-US"/>
        </w:rPr>
        <w:t>after</w:t>
      </w:r>
      <w:r w:rsidRPr="00F50CB3">
        <w:rPr>
          <w:lang w:val="en-US"/>
        </w:rPr>
        <w:t xml:space="preserve"> </w:t>
      </w:r>
      <w:r>
        <w:rPr>
          <w:lang w:val="en-US"/>
        </w:rPr>
        <w:t>since</w:t>
      </w:r>
      <w:r w:rsidRPr="00F50CB3">
        <w:rPr>
          <w:lang w:val="en-US"/>
        </w:rPr>
        <w:t xml:space="preserve"> 1989 </w:t>
      </w:r>
      <w:r>
        <w:rPr>
          <w:lang w:val="en-US"/>
        </w:rPr>
        <w:t>when</w:t>
      </w:r>
      <w:r w:rsidRPr="00F50CB3">
        <w:rPr>
          <w:lang w:val="en-US"/>
        </w:rPr>
        <w:t xml:space="preserve"> </w:t>
      </w:r>
      <w:r>
        <w:rPr>
          <w:lang w:val="en-US"/>
        </w:rPr>
        <w:t>Yaroslavl</w:t>
      </w:r>
      <w:r w:rsidRPr="00F50CB3">
        <w:rPr>
          <w:lang w:val="en-US"/>
        </w:rPr>
        <w:t xml:space="preserve"> </w:t>
      </w:r>
      <w:r>
        <w:rPr>
          <w:lang w:val="en-US"/>
        </w:rPr>
        <w:t>regional</w:t>
      </w:r>
      <w:r w:rsidRPr="00F50CB3">
        <w:rPr>
          <w:lang w:val="en-US"/>
        </w:rPr>
        <w:t xml:space="preserve"> </w:t>
      </w:r>
      <w:r>
        <w:rPr>
          <w:lang w:val="en-US"/>
        </w:rPr>
        <w:t>committee</w:t>
      </w:r>
      <w:r w:rsidRPr="00F50CB3">
        <w:rPr>
          <w:lang w:val="en-US"/>
        </w:rPr>
        <w:t xml:space="preserve"> </w:t>
      </w:r>
      <w:r>
        <w:rPr>
          <w:lang w:val="en-US"/>
        </w:rPr>
        <w:t>on</w:t>
      </w:r>
      <w:r w:rsidRPr="00F50CB3">
        <w:rPr>
          <w:lang w:val="en-US"/>
        </w:rPr>
        <w:t xml:space="preserve"> </w:t>
      </w:r>
      <w:r>
        <w:rPr>
          <w:lang w:val="en-US"/>
        </w:rPr>
        <w:t>environmental</w:t>
      </w:r>
      <w:r w:rsidRPr="00F50CB3">
        <w:rPr>
          <w:lang w:val="en-US"/>
        </w:rPr>
        <w:t xml:space="preserve"> </w:t>
      </w:r>
      <w:r>
        <w:rPr>
          <w:lang w:val="en-US"/>
        </w:rPr>
        <w:t>protection</w:t>
      </w:r>
      <w:r w:rsidRPr="00F50CB3">
        <w:rPr>
          <w:lang w:val="en-US"/>
        </w:rPr>
        <w:t xml:space="preserve"> </w:t>
      </w:r>
      <w:r>
        <w:rPr>
          <w:lang w:val="en-US"/>
        </w:rPr>
        <w:t>was</w:t>
      </w:r>
      <w:r w:rsidR="00CC5A92" w:rsidRPr="00F50CB3">
        <w:rPr>
          <w:color w:val="000000"/>
          <w:spacing w:val="3"/>
          <w:szCs w:val="24"/>
          <w:lang w:val="en-US"/>
        </w:rPr>
        <w:t xml:space="preserve"> </w:t>
      </w:r>
      <w:r>
        <w:rPr>
          <w:color w:val="000000"/>
          <w:spacing w:val="3"/>
          <w:szCs w:val="24"/>
          <w:lang w:val="en-US"/>
        </w:rPr>
        <w:t xml:space="preserve">established, he </w:t>
      </w:r>
      <w:r w:rsidR="00D2154F">
        <w:rPr>
          <w:color w:val="000000"/>
          <w:spacing w:val="3"/>
          <w:szCs w:val="24"/>
          <w:lang w:val="en-US"/>
        </w:rPr>
        <w:t>was the Deputy Chairman of the Committee</w:t>
      </w:r>
      <w:r w:rsidR="00501AE2" w:rsidRPr="00F50CB3">
        <w:rPr>
          <w:szCs w:val="24"/>
          <w:lang w:val="en-US"/>
        </w:rPr>
        <w:t>.</w:t>
      </w:r>
    </w:p>
    <w:p w:rsidR="0074613F" w:rsidRPr="00D2154F" w:rsidRDefault="00D2154F" w:rsidP="007F1D55">
      <w:pPr>
        <w:pStyle w:val="a7"/>
        <w:tabs>
          <w:tab w:val="left" w:pos="284"/>
        </w:tabs>
        <w:spacing w:after="0" w:line="240" w:lineRule="auto"/>
        <w:rPr>
          <w:szCs w:val="24"/>
          <w:lang w:val="en-US"/>
        </w:rPr>
      </w:pPr>
      <w:r>
        <w:rPr>
          <w:lang w:val="en-US"/>
        </w:rPr>
        <w:t xml:space="preserve">In 1994 he was moved to </w:t>
      </w:r>
      <w:r w:rsidRPr="00D2154F">
        <w:rPr>
          <w:lang w:val="en-US"/>
        </w:rPr>
        <w:t xml:space="preserve">the Interregional State Research-Production Enterprise of cadasters of natural resources of the Ministry of Natural Resources of the Russian Federation </w:t>
      </w:r>
      <w:r>
        <w:rPr>
          <w:lang w:val="en-US"/>
        </w:rPr>
        <w:t>where he worked as the f</w:t>
      </w:r>
      <w:r w:rsidRPr="00D2154F">
        <w:rPr>
          <w:lang w:val="en-US"/>
        </w:rPr>
        <w:t>irst deputy general director</w:t>
      </w:r>
      <w:r>
        <w:rPr>
          <w:lang w:val="en-US"/>
        </w:rPr>
        <w:t xml:space="preserve">, and since </w:t>
      </w:r>
      <w:r w:rsidR="0074613F" w:rsidRPr="00D2154F">
        <w:rPr>
          <w:szCs w:val="24"/>
          <w:lang w:val="en-US"/>
        </w:rPr>
        <w:t xml:space="preserve">1997 – </w:t>
      </w:r>
      <w:r>
        <w:rPr>
          <w:szCs w:val="24"/>
          <w:lang w:val="en-US"/>
        </w:rPr>
        <w:t>as the director general</w:t>
      </w:r>
      <w:r w:rsidR="0074613F" w:rsidRPr="00D2154F">
        <w:rPr>
          <w:szCs w:val="24"/>
          <w:lang w:val="en-US"/>
        </w:rPr>
        <w:t>.</w:t>
      </w:r>
    </w:p>
    <w:p w:rsidR="0074613F" w:rsidRDefault="00F44CAF" w:rsidP="007F1D55">
      <w:pPr>
        <w:pStyle w:val="a7"/>
        <w:tabs>
          <w:tab w:val="left" w:pos="284"/>
        </w:tabs>
        <w:spacing w:after="0" w:line="24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Since </w:t>
      </w:r>
      <w:proofErr w:type="gramStart"/>
      <w:r w:rsidR="0074613F" w:rsidRPr="00F44CAF">
        <w:rPr>
          <w:szCs w:val="24"/>
          <w:lang w:val="en-US"/>
        </w:rPr>
        <w:t>2004</w:t>
      </w:r>
      <w:proofErr w:type="gramEnd"/>
      <w:r w:rsidR="0074613F" w:rsidRPr="00F44CA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he acts as the </w:t>
      </w:r>
      <w:r w:rsidRPr="00F44CAF">
        <w:rPr>
          <w:lang w:val="en-US"/>
        </w:rPr>
        <w:t>Chairman of the Board of the Autonomous Non-commercial or</w:t>
      </w:r>
      <w:r>
        <w:rPr>
          <w:lang w:val="en-US"/>
        </w:rPr>
        <w:t>g</w:t>
      </w:r>
      <w:r w:rsidRPr="00F44CAF">
        <w:rPr>
          <w:lang w:val="en-US"/>
        </w:rPr>
        <w:t>ani</w:t>
      </w:r>
      <w:r>
        <w:rPr>
          <w:lang w:val="en-US"/>
        </w:rPr>
        <w:t>z</w:t>
      </w:r>
      <w:r w:rsidRPr="00F44CAF">
        <w:rPr>
          <w:lang w:val="en-US"/>
        </w:rPr>
        <w:t>ation “Research and Designing Institute “Cadaster”</w:t>
      </w:r>
      <w:r w:rsidR="0074613F" w:rsidRPr="00F44CAF">
        <w:rPr>
          <w:szCs w:val="24"/>
          <w:lang w:val="en-US"/>
        </w:rPr>
        <w:t>.</w:t>
      </w:r>
      <w:r w:rsidR="00C4168C" w:rsidRPr="00F44CAF">
        <w:rPr>
          <w:szCs w:val="24"/>
          <w:lang w:val="en-US"/>
        </w:rPr>
        <w:t xml:space="preserve"> </w:t>
      </w:r>
    </w:p>
    <w:p w:rsidR="000671BC" w:rsidRPr="000671BC" w:rsidRDefault="000671BC" w:rsidP="000671BC">
      <w:pPr>
        <w:pStyle w:val="a7"/>
        <w:tabs>
          <w:tab w:val="left" w:pos="284"/>
        </w:tabs>
        <w:spacing w:after="0" w:line="24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Since </w:t>
      </w:r>
      <w:r w:rsidRPr="00F44CAF">
        <w:rPr>
          <w:szCs w:val="24"/>
          <w:lang w:val="en-US"/>
        </w:rPr>
        <w:t>20</w:t>
      </w:r>
      <w:r>
        <w:rPr>
          <w:szCs w:val="24"/>
          <w:lang w:val="en-US"/>
        </w:rPr>
        <w:t>19</w:t>
      </w:r>
      <w:r w:rsidRPr="00F44CA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to present </w:t>
      </w:r>
      <w:proofErr w:type="gramStart"/>
      <w:r>
        <w:rPr>
          <w:szCs w:val="24"/>
          <w:lang w:val="en-US"/>
        </w:rPr>
        <w:t>time</w:t>
      </w:r>
      <w:proofErr w:type="gramEnd"/>
      <w:r>
        <w:rPr>
          <w:szCs w:val="24"/>
          <w:lang w:val="en-US"/>
        </w:rPr>
        <w:t xml:space="preserve"> he acts as the </w:t>
      </w:r>
      <w:r w:rsidRPr="000671BC">
        <w:rPr>
          <w:szCs w:val="24"/>
          <w:lang w:val="en-US"/>
        </w:rPr>
        <w:t>Scientific leader</w:t>
      </w:r>
      <w:r w:rsidRPr="000671BC">
        <w:rPr>
          <w:lang w:val="en-US"/>
        </w:rPr>
        <w:t xml:space="preserve"> </w:t>
      </w:r>
      <w:r w:rsidRPr="000671BC">
        <w:rPr>
          <w:szCs w:val="24"/>
          <w:lang w:val="en-US"/>
        </w:rPr>
        <w:t>of the Autonomous Non-commercial organization “Research and Designing Institute “Cadaster”.</w:t>
      </w:r>
    </w:p>
    <w:p w:rsidR="0074613F" w:rsidRPr="00D76CA5" w:rsidRDefault="00A45670" w:rsidP="008658AE">
      <w:pPr>
        <w:pStyle w:val="a7"/>
        <w:shd w:val="clear" w:color="auto" w:fill="F2F2F2" w:themeFill="background1" w:themeFillShade="F2"/>
        <w:tabs>
          <w:tab w:val="left" w:pos="284"/>
        </w:tabs>
        <w:spacing w:before="240" w:after="120" w:line="240" w:lineRule="auto"/>
        <w:ind w:hanging="284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Scientific</w:t>
      </w:r>
      <w:r w:rsidR="000671BC">
        <w:rPr>
          <w:b/>
          <w:i/>
          <w:szCs w:val="24"/>
          <w:lang w:val="en-US"/>
        </w:rPr>
        <w:t>-</w:t>
      </w:r>
      <w:r>
        <w:rPr>
          <w:b/>
          <w:i/>
          <w:szCs w:val="24"/>
          <w:lang w:val="en-US"/>
        </w:rPr>
        <w:t>educational</w:t>
      </w:r>
      <w:r w:rsidRPr="00D76CA5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activities:</w:t>
      </w:r>
    </w:p>
    <w:p w:rsidR="009F7C21" w:rsidRPr="009D661C" w:rsidRDefault="009F7C21" w:rsidP="008658AE">
      <w:pPr>
        <w:pStyle w:val="a4"/>
        <w:spacing w:before="80" w:beforeAutospacing="0" w:after="0" w:afterAutospacing="0"/>
        <w:rPr>
          <w:lang w:val="en-US"/>
        </w:rPr>
      </w:pPr>
      <w:r w:rsidRPr="009D661C">
        <w:rPr>
          <w:color w:val="000000"/>
          <w:lang w:val="en-US"/>
        </w:rPr>
        <w:t xml:space="preserve">2010: </w:t>
      </w:r>
      <w:r w:rsidR="00BE340F">
        <w:rPr>
          <w:color w:val="000000"/>
          <w:lang w:val="en-US"/>
        </w:rPr>
        <w:t>Academic</w:t>
      </w:r>
      <w:r w:rsidR="00BE340F" w:rsidRPr="009D661C">
        <w:rPr>
          <w:color w:val="000000"/>
          <w:lang w:val="en-US"/>
        </w:rPr>
        <w:t xml:space="preserve"> </w:t>
      </w:r>
      <w:r w:rsidR="00BE340F">
        <w:rPr>
          <w:color w:val="000000"/>
          <w:lang w:val="en-US"/>
        </w:rPr>
        <w:t>status</w:t>
      </w:r>
      <w:r w:rsidR="00BE340F" w:rsidRPr="009D661C">
        <w:rPr>
          <w:color w:val="000000"/>
          <w:lang w:val="en-US"/>
        </w:rPr>
        <w:t xml:space="preserve"> </w:t>
      </w:r>
      <w:r w:rsidR="00BE340F">
        <w:rPr>
          <w:color w:val="000000"/>
          <w:lang w:val="en-US"/>
        </w:rPr>
        <w:t>of</w:t>
      </w:r>
      <w:r w:rsidR="00BE340F" w:rsidRPr="009D661C">
        <w:rPr>
          <w:color w:val="000000"/>
          <w:lang w:val="en-US"/>
        </w:rPr>
        <w:t xml:space="preserve"> </w:t>
      </w:r>
      <w:r w:rsidR="00BE340F">
        <w:rPr>
          <w:color w:val="000000"/>
          <w:lang w:val="en-US"/>
        </w:rPr>
        <w:t>professor</w:t>
      </w:r>
      <w:r w:rsidR="00BE340F" w:rsidRPr="009D661C">
        <w:rPr>
          <w:color w:val="000000"/>
          <w:lang w:val="en-US"/>
        </w:rPr>
        <w:t xml:space="preserve"> </w:t>
      </w:r>
      <w:r w:rsidR="009D661C" w:rsidRPr="009D661C">
        <w:rPr>
          <w:lang w:val="en-US"/>
        </w:rPr>
        <w:t xml:space="preserve">of the </w:t>
      </w:r>
      <w:r w:rsidR="009D661C">
        <w:rPr>
          <w:lang w:val="en-US"/>
        </w:rPr>
        <w:t>B</w:t>
      </w:r>
      <w:r w:rsidR="009D661C" w:rsidRPr="009D661C">
        <w:rPr>
          <w:lang w:val="en-US"/>
        </w:rPr>
        <w:t>oard of economics of natural resource use and sustainable development</w:t>
      </w:r>
      <w:r w:rsidRPr="009D661C">
        <w:rPr>
          <w:color w:val="000000"/>
          <w:lang w:val="en-US"/>
        </w:rPr>
        <w:t xml:space="preserve"> (</w:t>
      </w:r>
      <w:r w:rsidR="009D661C">
        <w:rPr>
          <w:color w:val="000000"/>
          <w:lang w:val="en-US"/>
        </w:rPr>
        <w:t xml:space="preserve">according to the Order of the Federal Service on Supervision in the field of education and science of </w:t>
      </w:r>
      <w:r w:rsidR="007F1D55" w:rsidRPr="009D661C">
        <w:rPr>
          <w:color w:val="000000"/>
          <w:lang w:val="en-US"/>
        </w:rPr>
        <w:t>21.04.2010 №</w:t>
      </w:r>
      <w:r w:rsidR="007E7C7E" w:rsidRPr="009D661C">
        <w:rPr>
          <w:color w:val="000000"/>
          <w:lang w:val="en-US"/>
        </w:rPr>
        <w:t>982/104-</w:t>
      </w:r>
      <w:r w:rsidR="007E7C7E" w:rsidRPr="007E7C7E">
        <w:rPr>
          <w:color w:val="000000"/>
        </w:rPr>
        <w:t>п</w:t>
      </w:r>
      <w:r w:rsidR="007E7C7E" w:rsidRPr="009D661C">
        <w:rPr>
          <w:color w:val="000000"/>
          <w:lang w:val="en-US"/>
        </w:rPr>
        <w:t>)</w:t>
      </w:r>
      <w:r w:rsidRPr="009D661C">
        <w:rPr>
          <w:color w:val="000000"/>
          <w:lang w:val="en-US"/>
        </w:rPr>
        <w:t>.</w:t>
      </w:r>
    </w:p>
    <w:p w:rsidR="0074613F" w:rsidRPr="009D661C" w:rsidRDefault="009D661C" w:rsidP="008658AE">
      <w:pPr>
        <w:pStyle w:val="a7"/>
        <w:tabs>
          <w:tab w:val="left" w:pos="284"/>
        </w:tabs>
        <w:spacing w:after="0" w:line="240" w:lineRule="auto"/>
        <w:rPr>
          <w:lang w:val="en-US"/>
        </w:rPr>
      </w:pPr>
      <w:r>
        <w:rPr>
          <w:lang w:val="en-US"/>
        </w:rPr>
        <w:t>Since</w:t>
      </w:r>
      <w:r w:rsidR="0074613F" w:rsidRPr="009D661C">
        <w:rPr>
          <w:lang w:val="en-US"/>
        </w:rPr>
        <w:t xml:space="preserve"> 1998 </w:t>
      </w:r>
      <w:r w:rsidR="00A45670">
        <w:rPr>
          <w:lang w:val="en-US"/>
        </w:rPr>
        <w:t>- t</w:t>
      </w:r>
      <w:r>
        <w:rPr>
          <w:lang w:val="en-US"/>
        </w:rPr>
        <w:t>he</w:t>
      </w:r>
      <w:r w:rsidRPr="009D661C">
        <w:rPr>
          <w:lang w:val="en-US"/>
        </w:rPr>
        <w:t xml:space="preserve"> </w:t>
      </w:r>
      <w:r>
        <w:rPr>
          <w:lang w:val="en-US"/>
        </w:rPr>
        <w:t>lectures</w:t>
      </w:r>
      <w:r w:rsidRPr="009D661C">
        <w:rPr>
          <w:lang w:val="en-US"/>
        </w:rPr>
        <w:t xml:space="preserve"> </w:t>
      </w:r>
      <w:r>
        <w:rPr>
          <w:lang w:val="en-US"/>
        </w:rPr>
        <w:t>at</w:t>
      </w:r>
      <w:r w:rsidRPr="009D661C">
        <w:rPr>
          <w:lang w:val="en-US"/>
        </w:rPr>
        <w:t xml:space="preserve"> </w:t>
      </w:r>
      <w:r>
        <w:rPr>
          <w:lang w:val="en-US"/>
        </w:rPr>
        <w:t>the</w:t>
      </w:r>
      <w:r w:rsidRPr="009D661C">
        <w:rPr>
          <w:lang w:val="en-US"/>
        </w:rPr>
        <w:t xml:space="preserve"> </w:t>
      </w:r>
      <w:r>
        <w:rPr>
          <w:lang w:val="en-US"/>
        </w:rPr>
        <w:t>B</w:t>
      </w:r>
      <w:r w:rsidRPr="009D661C">
        <w:rPr>
          <w:lang w:val="en-US"/>
        </w:rPr>
        <w:t xml:space="preserve">oard of economics of natural resource use and sustainable development of the State Academy of Industrial Management named after N.P. </w:t>
      </w:r>
      <w:proofErr w:type="spellStart"/>
      <w:r w:rsidRPr="009D661C">
        <w:rPr>
          <w:lang w:val="en-US"/>
        </w:rPr>
        <w:t>Pastukhov</w:t>
      </w:r>
      <w:proofErr w:type="spellEnd"/>
      <w:r w:rsidR="00DC759E" w:rsidRPr="009D661C">
        <w:rPr>
          <w:lang w:val="en-US"/>
        </w:rPr>
        <w:t>.</w:t>
      </w:r>
    </w:p>
    <w:p w:rsidR="00DC759E" w:rsidRPr="00A45670" w:rsidRDefault="00A45670" w:rsidP="008658AE">
      <w:pPr>
        <w:pStyle w:val="aa"/>
        <w:spacing w:after="0"/>
        <w:ind w:left="284"/>
        <w:rPr>
          <w:lang w:val="en-US"/>
        </w:rPr>
      </w:pPr>
      <w:r>
        <w:rPr>
          <w:lang w:val="en-US"/>
        </w:rPr>
        <w:t>Since</w:t>
      </w:r>
      <w:r w:rsidRPr="00A45670">
        <w:rPr>
          <w:lang w:val="en-US"/>
        </w:rPr>
        <w:t xml:space="preserve"> </w:t>
      </w:r>
      <w:r w:rsidR="00DC759E" w:rsidRPr="00A45670">
        <w:rPr>
          <w:lang w:val="en-US"/>
        </w:rPr>
        <w:t xml:space="preserve">2010 </w:t>
      </w:r>
      <w:r>
        <w:rPr>
          <w:lang w:val="en-US"/>
        </w:rPr>
        <w:t>to</w:t>
      </w:r>
      <w:r w:rsidRPr="00A45670">
        <w:rPr>
          <w:lang w:val="en-US"/>
        </w:rPr>
        <w:t xml:space="preserve"> </w:t>
      </w:r>
      <w:r>
        <w:rPr>
          <w:lang w:val="en-US"/>
        </w:rPr>
        <w:t>present</w:t>
      </w:r>
      <w:r w:rsidRPr="00A45670">
        <w:rPr>
          <w:lang w:val="en-US"/>
        </w:rPr>
        <w:t xml:space="preserve"> </w:t>
      </w:r>
      <w:r>
        <w:rPr>
          <w:lang w:val="en-US"/>
        </w:rPr>
        <w:t>time</w:t>
      </w:r>
      <w:r w:rsidRPr="00A45670">
        <w:rPr>
          <w:lang w:val="en-US"/>
        </w:rPr>
        <w:t xml:space="preserve"> – </w:t>
      </w:r>
      <w:r>
        <w:rPr>
          <w:lang w:val="en-US"/>
        </w:rPr>
        <w:t>professor</w:t>
      </w:r>
      <w:r w:rsidRPr="00A45670">
        <w:rPr>
          <w:lang w:val="en-US"/>
        </w:rPr>
        <w:t xml:space="preserve"> </w:t>
      </w:r>
      <w:r>
        <w:rPr>
          <w:lang w:val="en-US"/>
        </w:rPr>
        <w:t>of</w:t>
      </w:r>
      <w:r w:rsidRPr="00A45670">
        <w:rPr>
          <w:lang w:val="en-US"/>
        </w:rPr>
        <w:t xml:space="preserve"> </w:t>
      </w:r>
      <w:r>
        <w:rPr>
          <w:lang w:val="en-US"/>
        </w:rPr>
        <w:t>the</w:t>
      </w:r>
      <w:r w:rsidRPr="00A45670">
        <w:rPr>
          <w:lang w:val="en-US"/>
        </w:rPr>
        <w:t xml:space="preserve"> </w:t>
      </w:r>
      <w:r>
        <w:rPr>
          <w:lang w:val="en-US"/>
        </w:rPr>
        <w:t>Board</w:t>
      </w:r>
      <w:r w:rsidRPr="00A45670">
        <w:rPr>
          <w:lang w:val="en-US"/>
        </w:rPr>
        <w:t xml:space="preserve"> «</w:t>
      </w:r>
      <w:r>
        <w:rPr>
          <w:lang w:val="en-US"/>
        </w:rPr>
        <w:t>Hydro</w:t>
      </w:r>
      <w:r w:rsidRPr="00A45670">
        <w:rPr>
          <w:lang w:val="en-US"/>
        </w:rPr>
        <w:t>-</w:t>
      </w:r>
      <w:r>
        <w:rPr>
          <w:lang w:val="en-US"/>
        </w:rPr>
        <w:t>technical</w:t>
      </w:r>
      <w:r w:rsidRPr="00A45670">
        <w:rPr>
          <w:lang w:val="en-US"/>
        </w:rPr>
        <w:t xml:space="preserve"> </w:t>
      </w:r>
      <w:r>
        <w:rPr>
          <w:lang w:val="en-US"/>
        </w:rPr>
        <w:t>and</w:t>
      </w:r>
      <w:r w:rsidRPr="00A45670">
        <w:rPr>
          <w:lang w:val="en-US"/>
        </w:rPr>
        <w:t xml:space="preserve"> </w:t>
      </w:r>
      <w:r>
        <w:rPr>
          <w:lang w:val="en-US"/>
        </w:rPr>
        <w:t>Road</w:t>
      </w:r>
      <w:r w:rsidRPr="00A45670">
        <w:rPr>
          <w:lang w:val="en-US"/>
        </w:rPr>
        <w:t xml:space="preserve"> </w:t>
      </w:r>
      <w:r>
        <w:rPr>
          <w:lang w:val="en-US"/>
        </w:rPr>
        <w:t>Construction</w:t>
      </w:r>
      <w:r w:rsidRPr="00A45670">
        <w:rPr>
          <w:lang w:val="en-US"/>
        </w:rPr>
        <w:t xml:space="preserve">” </w:t>
      </w:r>
      <w:r>
        <w:rPr>
          <w:lang w:val="en-US"/>
        </w:rPr>
        <w:t>of</w:t>
      </w:r>
      <w:r w:rsidRPr="00A45670">
        <w:rPr>
          <w:lang w:val="en-US"/>
        </w:rPr>
        <w:t xml:space="preserve"> </w:t>
      </w:r>
      <w:r>
        <w:rPr>
          <w:lang w:val="en-US"/>
        </w:rPr>
        <w:t>the</w:t>
      </w:r>
      <w:r w:rsidRPr="00A45670">
        <w:rPr>
          <w:lang w:val="en-US"/>
        </w:rPr>
        <w:t xml:space="preserve"> </w:t>
      </w:r>
      <w:r>
        <w:rPr>
          <w:lang w:val="en-US"/>
        </w:rPr>
        <w:t>architectural-construction faculty of Yaroslavl State Technical University</w:t>
      </w:r>
      <w:r w:rsidR="00283CC7" w:rsidRPr="00A45670">
        <w:rPr>
          <w:lang w:val="en-US"/>
        </w:rPr>
        <w:t>,</w:t>
      </w:r>
      <w:r w:rsidR="009F7C21" w:rsidRPr="00A45670">
        <w:rPr>
          <w:lang w:val="en-US"/>
        </w:rPr>
        <w:t xml:space="preserve"> </w:t>
      </w:r>
      <w:r>
        <w:rPr>
          <w:lang w:val="en-US"/>
        </w:rPr>
        <w:t>academic adviser of the magistracy</w:t>
      </w:r>
      <w:r w:rsidR="009F7C21" w:rsidRPr="00A45670">
        <w:rPr>
          <w:lang w:val="en-US"/>
        </w:rPr>
        <w:t xml:space="preserve">: </w:t>
      </w:r>
      <w:r>
        <w:rPr>
          <w:lang w:val="en-US"/>
        </w:rPr>
        <w:t>“Nature Engineering and water use”</w:t>
      </w:r>
      <w:r w:rsidR="00114D06" w:rsidRPr="00A45670">
        <w:rPr>
          <w:lang w:val="en-US"/>
        </w:rPr>
        <w:t>.</w:t>
      </w:r>
    </w:p>
    <w:p w:rsidR="00110A5E" w:rsidRPr="00A45670" w:rsidRDefault="00A45670" w:rsidP="008658AE">
      <w:pPr>
        <w:pStyle w:val="a4"/>
        <w:spacing w:before="80" w:beforeAutospacing="0" w:after="0" w:afterAutospacing="0"/>
        <w:rPr>
          <w:lang w:val="en-US"/>
        </w:rPr>
      </w:pPr>
      <w:r>
        <w:rPr>
          <w:spacing w:val="-2"/>
          <w:lang w:val="en-US"/>
        </w:rPr>
        <w:t>Member</w:t>
      </w:r>
      <w:r w:rsidRPr="00A45670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of</w:t>
      </w:r>
      <w:r w:rsidRPr="00A45670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the</w:t>
      </w:r>
      <w:r w:rsidRPr="00A45670">
        <w:rPr>
          <w:spacing w:val="-2"/>
          <w:lang w:val="en-US"/>
        </w:rPr>
        <w:t xml:space="preserve"> </w:t>
      </w:r>
      <w:proofErr w:type="gramStart"/>
      <w:r>
        <w:rPr>
          <w:spacing w:val="-2"/>
          <w:lang w:val="en-US"/>
        </w:rPr>
        <w:t>Scientific</w:t>
      </w:r>
      <w:proofErr w:type="gramEnd"/>
      <w:r w:rsidRPr="00A45670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council</w:t>
      </w:r>
      <w:r w:rsidRPr="00A45670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of</w:t>
      </w:r>
      <w:r w:rsidRPr="00A45670">
        <w:rPr>
          <w:spacing w:val="-2"/>
          <w:lang w:val="en-US"/>
        </w:rPr>
        <w:t xml:space="preserve"> </w:t>
      </w:r>
      <w:r>
        <w:rPr>
          <w:spacing w:val="-2"/>
          <w:lang w:val="en-US"/>
        </w:rPr>
        <w:t>the</w:t>
      </w:r>
      <w:r w:rsidRPr="00A45670">
        <w:rPr>
          <w:spacing w:val="-2"/>
          <w:lang w:val="en-US"/>
        </w:rPr>
        <w:t xml:space="preserve"> </w:t>
      </w:r>
      <w:r>
        <w:rPr>
          <w:lang w:val="en-US"/>
        </w:rPr>
        <w:t xml:space="preserve">State Academy of Industrial Management named after N.P. </w:t>
      </w:r>
      <w:proofErr w:type="spellStart"/>
      <w:r>
        <w:rPr>
          <w:lang w:val="en-US"/>
        </w:rPr>
        <w:t>Pastukhov</w:t>
      </w:r>
      <w:proofErr w:type="spellEnd"/>
      <w:r w:rsidR="00114D06" w:rsidRPr="00A45670">
        <w:rPr>
          <w:lang w:val="en-US"/>
        </w:rPr>
        <w:t>.</w:t>
      </w:r>
    </w:p>
    <w:p w:rsidR="004E0074" w:rsidRPr="00A45670" w:rsidRDefault="00A45670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The</w:t>
      </w:r>
      <w:r w:rsidRPr="00A45670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author</w:t>
      </w:r>
      <w:r w:rsidRPr="00A45670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of</w:t>
      </w:r>
      <w:r w:rsidRPr="00A45670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more</w:t>
      </w:r>
      <w:r w:rsidRPr="00A45670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than</w:t>
      </w:r>
      <w:r w:rsidRPr="00A45670">
        <w:rPr>
          <w:b w:val="0"/>
          <w:sz w:val="24"/>
          <w:szCs w:val="24"/>
          <w:lang w:val="en-US"/>
        </w:rPr>
        <w:t xml:space="preserve"> 130 </w:t>
      </w:r>
      <w:r>
        <w:rPr>
          <w:b w:val="0"/>
          <w:sz w:val="24"/>
          <w:szCs w:val="24"/>
          <w:lang w:val="en-US"/>
        </w:rPr>
        <w:t>scientific publications in Russia and abroad</w:t>
      </w:r>
      <w:r w:rsidR="00FB3757" w:rsidRPr="00A45670">
        <w:rPr>
          <w:b w:val="0"/>
          <w:sz w:val="24"/>
          <w:szCs w:val="24"/>
          <w:lang w:val="en-US"/>
        </w:rPr>
        <w:t>.</w:t>
      </w:r>
      <w:r w:rsidR="00DC759E" w:rsidRPr="00A45670">
        <w:rPr>
          <w:b w:val="0"/>
          <w:sz w:val="24"/>
          <w:szCs w:val="24"/>
          <w:lang w:val="en-US"/>
        </w:rPr>
        <w:t xml:space="preserve"> </w:t>
      </w:r>
    </w:p>
    <w:p w:rsidR="004E0074" w:rsidRPr="008658AE" w:rsidRDefault="00A45670" w:rsidP="008658AE">
      <w:pPr>
        <w:pStyle w:val="1"/>
        <w:shd w:val="clear" w:color="auto" w:fill="F2F2F2" w:themeFill="background1" w:themeFillShade="F2"/>
        <w:spacing w:before="240" w:beforeAutospacing="0" w:after="120" w:afterAutospacing="0"/>
        <w:ind w:hanging="284"/>
        <w:rPr>
          <w:i/>
          <w:sz w:val="24"/>
          <w:szCs w:val="24"/>
          <w:lang w:val="en-US"/>
        </w:rPr>
      </w:pPr>
      <w:r w:rsidRPr="00D52BE0">
        <w:rPr>
          <w:i/>
          <w:sz w:val="24"/>
          <w:szCs w:val="24"/>
          <w:lang w:val="en-US"/>
        </w:rPr>
        <w:t>Main</w:t>
      </w:r>
      <w:r w:rsidRPr="008658AE">
        <w:rPr>
          <w:i/>
          <w:sz w:val="24"/>
          <w:szCs w:val="24"/>
          <w:lang w:val="en-US"/>
        </w:rPr>
        <w:t xml:space="preserve"> </w:t>
      </w:r>
      <w:r w:rsidRPr="00D52BE0">
        <w:rPr>
          <w:i/>
          <w:sz w:val="24"/>
          <w:szCs w:val="24"/>
          <w:lang w:val="en-US"/>
        </w:rPr>
        <w:t>monographies</w:t>
      </w:r>
      <w:r w:rsidR="004E0074" w:rsidRPr="008658AE">
        <w:rPr>
          <w:i/>
          <w:sz w:val="24"/>
          <w:szCs w:val="24"/>
          <w:lang w:val="en-US"/>
        </w:rPr>
        <w:t xml:space="preserve">: </w:t>
      </w:r>
    </w:p>
    <w:p w:rsidR="00501AE2" w:rsidRPr="003940D8" w:rsidRDefault="003940D8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3940D8">
        <w:rPr>
          <w:b w:val="0"/>
          <w:sz w:val="24"/>
          <w:szCs w:val="24"/>
          <w:lang w:val="en-US"/>
        </w:rPr>
        <w:t>Environmental institutional changes and price space. Yaroslavl</w:t>
      </w:r>
      <w:r w:rsidR="00CF25C0" w:rsidRPr="003940D8">
        <w:rPr>
          <w:b w:val="0"/>
          <w:sz w:val="24"/>
          <w:szCs w:val="24"/>
          <w:lang w:val="en-US"/>
        </w:rPr>
        <w:t>, 2000.</w:t>
      </w:r>
    </w:p>
    <w:p w:rsidR="004E0074" w:rsidRPr="003940D8" w:rsidRDefault="003940D8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Environmental Management</w:t>
      </w:r>
      <w:r w:rsidRPr="003940D8">
        <w:rPr>
          <w:b w:val="0"/>
          <w:sz w:val="24"/>
          <w:szCs w:val="24"/>
          <w:lang w:val="en-US"/>
        </w:rPr>
        <w:t>: The Basics of the methodology of sociocultural</w:t>
      </w:r>
      <w:r w:rsidR="00501AE2" w:rsidRPr="003940D8">
        <w:rPr>
          <w:b w:val="0"/>
          <w:sz w:val="24"/>
          <w:szCs w:val="24"/>
          <w:lang w:val="en-US"/>
        </w:rPr>
        <w:t xml:space="preserve">. </w:t>
      </w:r>
      <w:r w:rsidR="00501AE2">
        <w:rPr>
          <w:b w:val="0"/>
          <w:sz w:val="24"/>
          <w:szCs w:val="24"/>
        </w:rPr>
        <w:t>М</w:t>
      </w:r>
      <w:r w:rsidR="00501AE2" w:rsidRPr="003940D8">
        <w:rPr>
          <w:b w:val="0"/>
          <w:sz w:val="24"/>
          <w:szCs w:val="24"/>
          <w:lang w:val="en-US"/>
        </w:rPr>
        <w:t xml:space="preserve">.: </w:t>
      </w:r>
      <w:proofErr w:type="spellStart"/>
      <w:r>
        <w:rPr>
          <w:b w:val="0"/>
          <w:sz w:val="24"/>
          <w:szCs w:val="24"/>
          <w:lang w:val="en-US"/>
        </w:rPr>
        <w:t>Nauka</w:t>
      </w:r>
      <w:proofErr w:type="spellEnd"/>
      <w:r w:rsidR="00501AE2" w:rsidRPr="003940D8">
        <w:rPr>
          <w:b w:val="0"/>
          <w:sz w:val="24"/>
          <w:szCs w:val="24"/>
          <w:lang w:val="en-US"/>
        </w:rPr>
        <w:t>, 2004.</w:t>
      </w:r>
    </w:p>
    <w:p w:rsidR="004E0074" w:rsidRPr="003940D8" w:rsidRDefault="003940D8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3940D8">
        <w:rPr>
          <w:b w:val="0"/>
          <w:sz w:val="24"/>
          <w:szCs w:val="24"/>
          <w:lang w:val="en-US"/>
        </w:rPr>
        <w:t>Nature protection institutes in modern Russia</w:t>
      </w:r>
      <w:r w:rsidR="00501AE2" w:rsidRPr="003940D8">
        <w:rPr>
          <w:b w:val="0"/>
          <w:sz w:val="24"/>
          <w:szCs w:val="24"/>
          <w:lang w:val="en-US"/>
        </w:rPr>
        <w:t xml:space="preserve">. </w:t>
      </w:r>
      <w:r w:rsidR="00501AE2">
        <w:rPr>
          <w:b w:val="0"/>
          <w:sz w:val="24"/>
          <w:szCs w:val="24"/>
        </w:rPr>
        <w:t>М</w:t>
      </w:r>
      <w:r w:rsidR="00501AE2" w:rsidRPr="003940D8">
        <w:rPr>
          <w:b w:val="0"/>
          <w:sz w:val="24"/>
          <w:szCs w:val="24"/>
          <w:lang w:val="en-US"/>
        </w:rPr>
        <w:t xml:space="preserve">.: </w:t>
      </w:r>
      <w:proofErr w:type="spellStart"/>
      <w:r>
        <w:rPr>
          <w:b w:val="0"/>
          <w:sz w:val="24"/>
          <w:szCs w:val="24"/>
          <w:lang w:val="en-US"/>
        </w:rPr>
        <w:t>Nauka</w:t>
      </w:r>
      <w:proofErr w:type="spellEnd"/>
      <w:r w:rsidR="00501AE2" w:rsidRPr="003940D8">
        <w:rPr>
          <w:b w:val="0"/>
          <w:sz w:val="24"/>
          <w:szCs w:val="24"/>
          <w:lang w:val="en-US"/>
        </w:rPr>
        <w:t>, 2010.</w:t>
      </w:r>
      <w:r w:rsidR="004E0074" w:rsidRPr="003940D8">
        <w:rPr>
          <w:b w:val="0"/>
          <w:sz w:val="24"/>
          <w:szCs w:val="24"/>
          <w:lang w:val="en-US"/>
        </w:rPr>
        <w:t xml:space="preserve"> </w:t>
      </w:r>
    </w:p>
    <w:p w:rsidR="004E0074" w:rsidRPr="003940D8" w:rsidRDefault="003940D8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3940D8">
        <w:rPr>
          <w:b w:val="0"/>
          <w:sz w:val="24"/>
          <w:szCs w:val="24"/>
          <w:lang w:val="en-US"/>
        </w:rPr>
        <w:t>Integration of public ecological reports into management of territories</w:t>
      </w:r>
      <w:r w:rsidR="004E0074" w:rsidRPr="003940D8">
        <w:rPr>
          <w:b w:val="0"/>
          <w:sz w:val="24"/>
          <w:szCs w:val="24"/>
          <w:lang w:val="en-US"/>
        </w:rPr>
        <w:t xml:space="preserve">. </w:t>
      </w:r>
      <w:r w:rsidR="004E0074" w:rsidRPr="004E0074">
        <w:rPr>
          <w:b w:val="0"/>
          <w:sz w:val="24"/>
          <w:szCs w:val="24"/>
        </w:rPr>
        <w:t>М</w:t>
      </w:r>
      <w:r w:rsidR="004E0074" w:rsidRPr="003940D8">
        <w:rPr>
          <w:b w:val="0"/>
          <w:sz w:val="24"/>
          <w:szCs w:val="24"/>
          <w:lang w:val="en-US"/>
        </w:rPr>
        <w:t xml:space="preserve">.: </w:t>
      </w:r>
      <w:r w:rsidRPr="003940D8">
        <w:rPr>
          <w:b w:val="0"/>
          <w:sz w:val="24"/>
          <w:szCs w:val="24"/>
          <w:lang w:val="en-US"/>
        </w:rPr>
        <w:t>Institute of a sustainable development of the Civic chamber of the Russian Federation, Center of environmental policy of Russia</w:t>
      </w:r>
      <w:r w:rsidR="00501AE2" w:rsidRPr="003940D8">
        <w:rPr>
          <w:b w:val="0"/>
          <w:sz w:val="24"/>
          <w:szCs w:val="24"/>
          <w:lang w:val="en-US"/>
        </w:rPr>
        <w:t>, 2013.</w:t>
      </w:r>
    </w:p>
    <w:p w:rsidR="00DC759E" w:rsidRPr="000C6655" w:rsidRDefault="003940D8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3940D8">
        <w:rPr>
          <w:b w:val="0"/>
          <w:sz w:val="24"/>
          <w:szCs w:val="24"/>
          <w:lang w:val="en-US"/>
        </w:rPr>
        <w:t>Socio-cultural dimensions of the development of environmental institutes</w:t>
      </w:r>
      <w:r w:rsidR="004E0074" w:rsidRPr="003940D8">
        <w:rPr>
          <w:b w:val="0"/>
          <w:sz w:val="24"/>
          <w:szCs w:val="24"/>
          <w:lang w:val="en-US"/>
        </w:rPr>
        <w:t xml:space="preserve">. </w:t>
      </w:r>
      <w:r w:rsidRPr="003940D8">
        <w:rPr>
          <w:b w:val="0"/>
          <w:sz w:val="24"/>
          <w:szCs w:val="24"/>
          <w:lang w:val="en-US"/>
        </w:rPr>
        <w:t>Yaroslavl</w:t>
      </w:r>
      <w:r w:rsidR="004E0074" w:rsidRPr="003940D8">
        <w:rPr>
          <w:b w:val="0"/>
          <w:sz w:val="24"/>
          <w:szCs w:val="24"/>
          <w:lang w:val="en-US"/>
        </w:rPr>
        <w:t xml:space="preserve">: </w:t>
      </w:r>
      <w:r w:rsidRPr="000C6655">
        <w:rPr>
          <w:b w:val="0"/>
          <w:sz w:val="24"/>
          <w:szCs w:val="24"/>
          <w:lang w:val="en-US"/>
        </w:rPr>
        <w:t>Cadaster Institute</w:t>
      </w:r>
      <w:r w:rsidR="004E0074" w:rsidRPr="003940D8">
        <w:rPr>
          <w:b w:val="0"/>
          <w:sz w:val="24"/>
          <w:szCs w:val="24"/>
          <w:lang w:val="en-US"/>
        </w:rPr>
        <w:t xml:space="preserve">, 2014. </w:t>
      </w:r>
    </w:p>
    <w:p w:rsidR="000C6655" w:rsidRDefault="000C6655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0C6655">
        <w:rPr>
          <w:b w:val="0"/>
          <w:sz w:val="24"/>
          <w:szCs w:val="24"/>
          <w:lang w:val="en-US"/>
        </w:rPr>
        <w:t xml:space="preserve">Environmental </w:t>
      </w:r>
      <w:r w:rsidRPr="000C6655">
        <w:rPr>
          <w:b w:val="0"/>
          <w:sz w:val="24"/>
          <w:szCs w:val="24"/>
        </w:rPr>
        <w:t>А</w:t>
      </w:r>
      <w:proofErr w:type="spellStart"/>
      <w:r w:rsidRPr="000C6655">
        <w:rPr>
          <w:b w:val="0"/>
          <w:sz w:val="24"/>
          <w:szCs w:val="24"/>
          <w:lang w:val="en-US"/>
        </w:rPr>
        <w:t>tlas</w:t>
      </w:r>
      <w:proofErr w:type="spellEnd"/>
      <w:r w:rsidRPr="000C6655">
        <w:rPr>
          <w:b w:val="0"/>
          <w:sz w:val="24"/>
          <w:szCs w:val="24"/>
          <w:lang w:val="en-US"/>
        </w:rPr>
        <w:t xml:space="preserve"> of Yaroslavl region. </w:t>
      </w:r>
      <w:r w:rsidRPr="003940D8">
        <w:rPr>
          <w:b w:val="0"/>
          <w:sz w:val="24"/>
          <w:szCs w:val="24"/>
          <w:lang w:val="en-US"/>
        </w:rPr>
        <w:t>Yaroslavl</w:t>
      </w:r>
      <w:r w:rsidRPr="00803890">
        <w:rPr>
          <w:b w:val="0"/>
          <w:sz w:val="24"/>
          <w:szCs w:val="24"/>
          <w:lang w:val="en-US"/>
        </w:rPr>
        <w:t>, 2015.</w:t>
      </w:r>
    </w:p>
    <w:p w:rsidR="00D52BE0" w:rsidRDefault="00D52BE0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D52BE0">
        <w:rPr>
          <w:b w:val="0"/>
          <w:sz w:val="24"/>
          <w:szCs w:val="24"/>
          <w:lang w:val="en-US"/>
        </w:rPr>
        <w:t>Methodological recommendations on economic assessment of forest and hunting</w:t>
      </w:r>
      <w:r>
        <w:rPr>
          <w:b w:val="0"/>
          <w:sz w:val="24"/>
          <w:szCs w:val="24"/>
          <w:lang w:val="en-US"/>
        </w:rPr>
        <w:t xml:space="preserve"> </w:t>
      </w:r>
      <w:r w:rsidRPr="00D52BE0">
        <w:rPr>
          <w:b w:val="0"/>
          <w:sz w:val="24"/>
          <w:szCs w:val="24"/>
          <w:lang w:val="en-US"/>
        </w:rPr>
        <w:t>resources (as non-cultivated biological resources) in accordance with methodological</w:t>
      </w:r>
      <w:r>
        <w:rPr>
          <w:b w:val="0"/>
          <w:sz w:val="24"/>
          <w:szCs w:val="24"/>
          <w:lang w:val="en-US"/>
        </w:rPr>
        <w:t xml:space="preserve"> </w:t>
      </w:r>
      <w:r w:rsidRPr="00D52BE0">
        <w:rPr>
          <w:b w:val="0"/>
          <w:sz w:val="24"/>
          <w:szCs w:val="24"/>
          <w:lang w:val="en-US"/>
        </w:rPr>
        <w:t>prin</w:t>
      </w:r>
      <w:r>
        <w:rPr>
          <w:b w:val="0"/>
          <w:sz w:val="24"/>
          <w:szCs w:val="24"/>
          <w:lang w:val="en-US"/>
        </w:rPr>
        <w:t>ciples SNA-2008 and SEEA-2012</w:t>
      </w:r>
      <w:r w:rsidRPr="00D52BE0">
        <w:rPr>
          <w:b w:val="0"/>
          <w:sz w:val="24"/>
          <w:szCs w:val="24"/>
          <w:lang w:val="en-US"/>
        </w:rPr>
        <w:t xml:space="preserve">. Yaroslavl: ANO RDI </w:t>
      </w:r>
      <w:r w:rsidRPr="008658AE">
        <w:rPr>
          <w:b w:val="0"/>
          <w:sz w:val="24"/>
          <w:szCs w:val="24"/>
          <w:lang w:val="en-US"/>
        </w:rPr>
        <w:t>«</w:t>
      </w:r>
      <w:r w:rsidRPr="00D52BE0">
        <w:rPr>
          <w:b w:val="0"/>
          <w:sz w:val="24"/>
          <w:szCs w:val="24"/>
          <w:lang w:val="en-US"/>
        </w:rPr>
        <w:t>Cadaster</w:t>
      </w:r>
      <w:r w:rsidRPr="008658AE">
        <w:rPr>
          <w:b w:val="0"/>
          <w:sz w:val="24"/>
          <w:szCs w:val="24"/>
          <w:lang w:val="en-US"/>
        </w:rPr>
        <w:t>»</w:t>
      </w:r>
      <w:r>
        <w:rPr>
          <w:b w:val="0"/>
          <w:sz w:val="24"/>
          <w:szCs w:val="24"/>
          <w:lang w:val="en-US"/>
        </w:rPr>
        <w:t xml:space="preserve">, 2016. </w:t>
      </w:r>
    </w:p>
    <w:p w:rsidR="00D52BE0" w:rsidRDefault="00D52BE0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663575">
        <w:rPr>
          <w:b w:val="0"/>
          <w:sz w:val="24"/>
          <w:szCs w:val="24"/>
          <w:lang w:val="en-US"/>
        </w:rPr>
        <w:t xml:space="preserve">Environmental Management: </w:t>
      </w:r>
      <w:r>
        <w:rPr>
          <w:b w:val="0"/>
          <w:sz w:val="24"/>
          <w:szCs w:val="24"/>
          <w:lang w:val="en-US"/>
        </w:rPr>
        <w:t xml:space="preserve">A Socio-cultural Methodology. </w:t>
      </w:r>
      <w:r w:rsidRPr="00663575">
        <w:rPr>
          <w:b w:val="0"/>
          <w:sz w:val="24"/>
          <w:szCs w:val="24"/>
          <w:lang w:val="en-US"/>
        </w:rPr>
        <w:t>Costa Rica: Institute for Sustainable Innovation, 2017.</w:t>
      </w:r>
    </w:p>
    <w:p w:rsidR="00D52BE0" w:rsidRDefault="00D52BE0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663575">
        <w:rPr>
          <w:b w:val="0"/>
          <w:sz w:val="24"/>
          <w:szCs w:val="24"/>
          <w:lang w:val="en-US"/>
        </w:rPr>
        <w:lastRenderedPageBreak/>
        <w:t>Economic Transition and Environmental Conserv</w:t>
      </w:r>
      <w:r>
        <w:rPr>
          <w:b w:val="0"/>
          <w:sz w:val="24"/>
          <w:szCs w:val="24"/>
          <w:lang w:val="en-US"/>
        </w:rPr>
        <w:t xml:space="preserve">ation: Sociocultural Aspects. </w:t>
      </w:r>
      <w:r w:rsidRPr="00663575">
        <w:rPr>
          <w:b w:val="0"/>
          <w:sz w:val="24"/>
          <w:szCs w:val="24"/>
          <w:lang w:val="en-US"/>
        </w:rPr>
        <w:t>Costa Rica: Institute for Sustainable Innovation, 2018.</w:t>
      </w:r>
    </w:p>
    <w:p w:rsidR="00D52BE0" w:rsidRPr="00D52BE0" w:rsidRDefault="00D52BE0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D52BE0">
        <w:rPr>
          <w:b w:val="0"/>
          <w:sz w:val="24"/>
          <w:szCs w:val="24"/>
          <w:lang w:val="en-US"/>
        </w:rPr>
        <w:t>Economic Value of Natural Ca</w:t>
      </w:r>
      <w:r w:rsidR="00C34CDD">
        <w:rPr>
          <w:b w:val="0"/>
          <w:sz w:val="24"/>
          <w:szCs w:val="24"/>
          <w:lang w:val="en-US"/>
        </w:rPr>
        <w:t>p</w:t>
      </w:r>
      <w:r w:rsidRPr="00D52BE0">
        <w:rPr>
          <w:b w:val="0"/>
          <w:sz w:val="24"/>
          <w:szCs w:val="24"/>
          <w:lang w:val="en-US"/>
        </w:rPr>
        <w:t>ital and Strategic Environmental Assessment. A Coal-</w:t>
      </w:r>
      <w:r>
        <w:rPr>
          <w:b w:val="0"/>
          <w:sz w:val="24"/>
          <w:szCs w:val="24"/>
          <w:lang w:val="en-US"/>
        </w:rPr>
        <w:t xml:space="preserve">Mining Region. </w:t>
      </w:r>
      <w:r w:rsidRPr="00D52BE0">
        <w:rPr>
          <w:b w:val="0"/>
          <w:sz w:val="24"/>
          <w:szCs w:val="24"/>
          <w:lang w:val="en-US"/>
        </w:rPr>
        <w:t>Yaroslavl: STC Resources and Consulting, 2018.</w:t>
      </w:r>
    </w:p>
    <w:p w:rsidR="00D52BE0" w:rsidRPr="00663575" w:rsidRDefault="00D52BE0" w:rsidP="008658AE">
      <w:pPr>
        <w:pStyle w:val="1"/>
        <w:spacing w:before="80" w:beforeAutospacing="0" w:after="0" w:afterAutospacing="0"/>
        <w:rPr>
          <w:b w:val="0"/>
          <w:sz w:val="24"/>
          <w:szCs w:val="24"/>
          <w:lang w:val="en-US"/>
        </w:rPr>
      </w:pPr>
      <w:r w:rsidRPr="00663575">
        <w:rPr>
          <w:b w:val="0"/>
          <w:sz w:val="24"/>
          <w:szCs w:val="24"/>
          <w:lang w:val="en-US"/>
        </w:rPr>
        <w:t>Environmental-Economic Accounting in Sustainable Resource Use. Theory and</w:t>
      </w:r>
      <w:r>
        <w:rPr>
          <w:b w:val="0"/>
          <w:sz w:val="24"/>
          <w:szCs w:val="24"/>
          <w:lang w:val="en-US"/>
        </w:rPr>
        <w:t xml:space="preserve"> Practice</w:t>
      </w:r>
      <w:r w:rsidRPr="00663575">
        <w:rPr>
          <w:b w:val="0"/>
          <w:sz w:val="24"/>
          <w:szCs w:val="24"/>
          <w:lang w:val="en-US"/>
        </w:rPr>
        <w:t xml:space="preserve">. Costa Rica: Institute for Sustainable Innovation, 2019. </w:t>
      </w:r>
    </w:p>
    <w:p w:rsidR="00A81F22" w:rsidRPr="003940D8" w:rsidRDefault="00A45670" w:rsidP="008658AE">
      <w:pPr>
        <w:shd w:val="clear" w:color="auto" w:fill="F2F2F2" w:themeFill="background1" w:themeFillShade="F2"/>
        <w:spacing w:before="240" w:after="120"/>
        <w:ind w:hanging="284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State</w:t>
      </w:r>
      <w:r w:rsidRPr="003940D8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and</w:t>
      </w:r>
      <w:r w:rsidRPr="003940D8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public</w:t>
      </w:r>
      <w:r w:rsidRPr="003940D8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activities</w:t>
      </w:r>
      <w:r w:rsidR="00F23D19" w:rsidRPr="003940D8">
        <w:rPr>
          <w:b/>
          <w:bCs/>
          <w:i/>
          <w:iCs/>
          <w:lang w:val="en-US"/>
        </w:rPr>
        <w:t xml:space="preserve">: </w:t>
      </w:r>
    </w:p>
    <w:p w:rsidR="00D52BE0" w:rsidRDefault="00D52BE0" w:rsidP="00D52BE0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F</w:t>
      </w:r>
      <w:r w:rsidRPr="00D52BE0">
        <w:rPr>
          <w:lang w:val="en-US"/>
        </w:rPr>
        <w:t>rom 2018 included in the database of Russian experts for international development of UNDP</w:t>
      </w:r>
      <w:r w:rsidR="00C34CDD" w:rsidRPr="00C34CDD">
        <w:rPr>
          <w:lang w:val="en-US"/>
        </w:rPr>
        <w:t>.</w:t>
      </w:r>
    </w:p>
    <w:p w:rsidR="00803890" w:rsidRPr="007D7552" w:rsidRDefault="00803890" w:rsidP="00D52BE0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M</w:t>
      </w:r>
      <w:r w:rsidRPr="00803890">
        <w:rPr>
          <w:lang w:val="en-US"/>
        </w:rPr>
        <w:t>ember of the Russian professorial meeting</w:t>
      </w:r>
      <w:r>
        <w:rPr>
          <w:lang w:val="en-US"/>
        </w:rPr>
        <w:t xml:space="preserve"> </w:t>
      </w:r>
      <w:r w:rsidRPr="007D7552">
        <w:rPr>
          <w:lang w:val="en-US"/>
        </w:rPr>
        <w:t>(</w:t>
      </w:r>
      <w:r>
        <w:rPr>
          <w:lang w:val="en-US"/>
        </w:rPr>
        <w:t xml:space="preserve">since </w:t>
      </w:r>
      <w:r w:rsidRPr="007D7552">
        <w:rPr>
          <w:lang w:val="en-US"/>
        </w:rPr>
        <w:t>201</w:t>
      </w:r>
      <w:r>
        <w:rPr>
          <w:lang w:val="en-US"/>
        </w:rPr>
        <w:t>7</w:t>
      </w:r>
      <w:r w:rsidRPr="007D7552">
        <w:rPr>
          <w:lang w:val="en-US"/>
        </w:rPr>
        <w:t xml:space="preserve"> </w:t>
      </w:r>
      <w:r>
        <w:rPr>
          <w:lang w:val="en-US"/>
        </w:rPr>
        <w:t>to present time</w:t>
      </w:r>
      <w:r w:rsidRPr="007D7552">
        <w:rPr>
          <w:lang w:val="en-US"/>
        </w:rPr>
        <w:t>)</w:t>
      </w:r>
      <w:r w:rsidR="00C34CDD" w:rsidRPr="00C34CDD">
        <w:rPr>
          <w:lang w:val="en-US"/>
        </w:rPr>
        <w:t>.</w:t>
      </w:r>
      <w:r w:rsidRPr="007D7552">
        <w:rPr>
          <w:lang w:val="en-US"/>
        </w:rPr>
        <w:t xml:space="preserve"> </w:t>
      </w:r>
    </w:p>
    <w:p w:rsidR="00962081" w:rsidRPr="007D7552" w:rsidRDefault="007D7552" w:rsidP="00D52BE0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Member</w:t>
      </w:r>
      <w:r w:rsidRPr="007D7552">
        <w:rPr>
          <w:lang w:val="en-US"/>
        </w:rPr>
        <w:t xml:space="preserve"> </w:t>
      </w:r>
      <w:r>
        <w:rPr>
          <w:lang w:val="en-US"/>
        </w:rPr>
        <w:t>of</w:t>
      </w:r>
      <w:r w:rsidRPr="007D7552">
        <w:rPr>
          <w:lang w:val="en-US"/>
        </w:rPr>
        <w:t xml:space="preserve"> </w:t>
      </w:r>
      <w:r>
        <w:rPr>
          <w:lang w:val="en-US"/>
        </w:rPr>
        <w:t>the</w:t>
      </w:r>
      <w:r w:rsidRPr="007D7552">
        <w:rPr>
          <w:lang w:val="en-US"/>
        </w:rPr>
        <w:t xml:space="preserve"> </w:t>
      </w:r>
      <w:r>
        <w:rPr>
          <w:lang w:val="en-US"/>
        </w:rPr>
        <w:t>Scientific</w:t>
      </w:r>
      <w:r w:rsidRPr="007D7552">
        <w:rPr>
          <w:lang w:val="en-US"/>
        </w:rPr>
        <w:t>-</w:t>
      </w:r>
      <w:r>
        <w:rPr>
          <w:lang w:val="en-US"/>
        </w:rPr>
        <w:t>Technical</w:t>
      </w:r>
      <w:r w:rsidRPr="007D7552">
        <w:rPr>
          <w:lang w:val="en-US"/>
        </w:rPr>
        <w:t xml:space="preserve"> </w:t>
      </w:r>
      <w:r>
        <w:rPr>
          <w:lang w:val="en-US"/>
        </w:rPr>
        <w:t>Council</w:t>
      </w:r>
      <w:r w:rsidRPr="007D7552">
        <w:rPr>
          <w:lang w:val="en-US"/>
        </w:rPr>
        <w:t xml:space="preserve"> </w:t>
      </w:r>
      <w:r>
        <w:rPr>
          <w:lang w:val="en-US"/>
        </w:rPr>
        <w:t>of</w:t>
      </w:r>
      <w:r w:rsidRPr="007D7552">
        <w:rPr>
          <w:lang w:val="en-US"/>
        </w:rPr>
        <w:t xml:space="preserve"> </w:t>
      </w:r>
      <w:r>
        <w:rPr>
          <w:lang w:val="en-US"/>
        </w:rPr>
        <w:t>the</w:t>
      </w:r>
      <w:r w:rsidRPr="007D7552">
        <w:rPr>
          <w:lang w:val="en-US"/>
        </w:rPr>
        <w:t xml:space="preserve"> </w:t>
      </w:r>
      <w:r>
        <w:rPr>
          <w:lang w:val="en-US"/>
        </w:rPr>
        <w:t>Ministry</w:t>
      </w:r>
      <w:r w:rsidRPr="007D7552">
        <w:rPr>
          <w:lang w:val="en-US"/>
        </w:rPr>
        <w:t xml:space="preserve"> </w:t>
      </w:r>
      <w:r>
        <w:rPr>
          <w:lang w:val="en-US"/>
        </w:rPr>
        <w:t>of</w:t>
      </w:r>
      <w:r w:rsidRPr="007D7552">
        <w:rPr>
          <w:lang w:val="en-US"/>
        </w:rPr>
        <w:t xml:space="preserve"> </w:t>
      </w:r>
      <w:r>
        <w:rPr>
          <w:lang w:val="en-US"/>
        </w:rPr>
        <w:t>Natural</w:t>
      </w:r>
      <w:r w:rsidRPr="007D7552">
        <w:rPr>
          <w:lang w:val="en-US"/>
        </w:rPr>
        <w:t xml:space="preserve"> </w:t>
      </w:r>
      <w:r>
        <w:rPr>
          <w:lang w:val="en-US"/>
        </w:rPr>
        <w:t>Resources</w:t>
      </w:r>
      <w:r w:rsidRPr="007D7552">
        <w:rPr>
          <w:lang w:val="en-US"/>
        </w:rPr>
        <w:t xml:space="preserve"> </w:t>
      </w:r>
      <w:r>
        <w:rPr>
          <w:lang w:val="en-US"/>
        </w:rPr>
        <w:t>and Environment of the Russian Federation</w:t>
      </w:r>
      <w:r w:rsidR="00CC7389" w:rsidRPr="007D7552">
        <w:rPr>
          <w:lang w:val="en-US"/>
        </w:rPr>
        <w:t xml:space="preserve"> (</w:t>
      </w:r>
      <w:r>
        <w:rPr>
          <w:lang w:val="en-US"/>
        </w:rPr>
        <w:t>sin</w:t>
      </w:r>
      <w:r w:rsidR="00D76CA5">
        <w:rPr>
          <w:lang w:val="en-US"/>
        </w:rPr>
        <w:t>c</w:t>
      </w:r>
      <w:r>
        <w:rPr>
          <w:lang w:val="en-US"/>
        </w:rPr>
        <w:t xml:space="preserve">e </w:t>
      </w:r>
      <w:r w:rsidR="00CC7389" w:rsidRPr="007D7552">
        <w:rPr>
          <w:lang w:val="en-US"/>
        </w:rPr>
        <w:t xml:space="preserve">2010 </w:t>
      </w:r>
      <w:r>
        <w:rPr>
          <w:lang w:val="en-US"/>
        </w:rPr>
        <w:t>to present time</w:t>
      </w:r>
      <w:r w:rsidR="00CC7389" w:rsidRPr="007D7552">
        <w:rPr>
          <w:lang w:val="en-US"/>
        </w:rPr>
        <w:t>)</w:t>
      </w:r>
      <w:r w:rsidR="00C34CDD" w:rsidRPr="00C34CDD">
        <w:rPr>
          <w:lang w:val="en-US"/>
        </w:rPr>
        <w:t>.</w:t>
      </w:r>
      <w:r w:rsidR="002157ED" w:rsidRPr="007D7552">
        <w:rPr>
          <w:lang w:val="en-US"/>
        </w:rPr>
        <w:t xml:space="preserve"> </w:t>
      </w:r>
    </w:p>
    <w:p w:rsidR="00E01D70" w:rsidRPr="00C370F8" w:rsidRDefault="00C370F8" w:rsidP="00D52BE0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 xml:space="preserve">Full member </w:t>
      </w:r>
      <w:r w:rsidR="00155063">
        <w:rPr>
          <w:lang w:val="en-US"/>
        </w:rPr>
        <w:t>of the Russian Academy of Natural Sciences</w:t>
      </w:r>
      <w:r w:rsidR="00C34CDD" w:rsidRPr="00C34CDD">
        <w:rPr>
          <w:lang w:val="en-US"/>
        </w:rPr>
        <w:t>.</w:t>
      </w:r>
      <w:r w:rsidR="00E01D70" w:rsidRPr="00C370F8">
        <w:rPr>
          <w:lang w:val="en-US"/>
        </w:rPr>
        <w:t xml:space="preserve"> </w:t>
      </w:r>
    </w:p>
    <w:p w:rsidR="00C77305" w:rsidRPr="00C370F8" w:rsidRDefault="00C370F8" w:rsidP="00D52BE0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Regular</w:t>
      </w:r>
      <w:r w:rsidRPr="0021326C">
        <w:rPr>
          <w:lang w:val="en-US"/>
        </w:rPr>
        <w:t xml:space="preserve"> </w:t>
      </w:r>
      <w:r>
        <w:rPr>
          <w:lang w:val="en-US"/>
        </w:rPr>
        <w:t>participant</w:t>
      </w:r>
      <w:r w:rsidRPr="0021326C">
        <w:rPr>
          <w:lang w:val="en-US"/>
        </w:rPr>
        <w:t xml:space="preserve"> </w:t>
      </w:r>
      <w:r>
        <w:rPr>
          <w:lang w:val="en-US"/>
        </w:rPr>
        <w:t>of</w:t>
      </w:r>
      <w:r w:rsidRPr="0021326C">
        <w:rPr>
          <w:lang w:val="en-US"/>
        </w:rPr>
        <w:t xml:space="preserve"> </w:t>
      </w:r>
      <w:r>
        <w:rPr>
          <w:lang w:val="en-US"/>
        </w:rPr>
        <w:t>meetings</w:t>
      </w:r>
      <w:r w:rsidRPr="0021326C">
        <w:rPr>
          <w:lang w:val="en-US"/>
        </w:rPr>
        <w:t xml:space="preserve"> </w:t>
      </w:r>
      <w:r>
        <w:rPr>
          <w:lang w:val="en-US"/>
        </w:rPr>
        <w:t>of</w:t>
      </w:r>
      <w:r w:rsidRPr="0021326C">
        <w:rPr>
          <w:lang w:val="en-US"/>
        </w:rPr>
        <w:t xml:space="preserve"> </w:t>
      </w:r>
      <w:r>
        <w:rPr>
          <w:lang w:val="en-US"/>
        </w:rPr>
        <w:t>the</w:t>
      </w:r>
      <w:r w:rsidRPr="0021326C">
        <w:rPr>
          <w:lang w:val="en-US"/>
        </w:rPr>
        <w:t xml:space="preserve"> </w:t>
      </w:r>
      <w:r>
        <w:rPr>
          <w:lang w:val="en-US"/>
        </w:rPr>
        <w:t>UNECE Working</w:t>
      </w:r>
      <w:r w:rsidRPr="0021326C">
        <w:rPr>
          <w:lang w:val="en-US"/>
        </w:rPr>
        <w:t xml:space="preserve"> </w:t>
      </w:r>
      <w:r>
        <w:rPr>
          <w:lang w:val="en-US"/>
        </w:rPr>
        <w:t>Group</w:t>
      </w:r>
      <w:r w:rsidRPr="0021326C">
        <w:rPr>
          <w:lang w:val="en-US"/>
        </w:rPr>
        <w:t xml:space="preserve"> </w:t>
      </w:r>
      <w:r>
        <w:rPr>
          <w:lang w:val="en-US"/>
        </w:rPr>
        <w:t>on environmental reporting</w:t>
      </w:r>
      <w:r w:rsidRPr="00C370F8">
        <w:rPr>
          <w:lang w:val="en-US"/>
        </w:rPr>
        <w:t xml:space="preserve"> </w:t>
      </w:r>
      <w:r w:rsidR="004E0074" w:rsidRPr="00C370F8">
        <w:rPr>
          <w:lang w:val="en-US"/>
        </w:rPr>
        <w:t>(</w:t>
      </w:r>
      <w:r>
        <w:rPr>
          <w:lang w:val="en-US"/>
        </w:rPr>
        <w:t xml:space="preserve">since </w:t>
      </w:r>
      <w:r w:rsidR="004E0074" w:rsidRPr="00C370F8">
        <w:rPr>
          <w:lang w:val="en-US"/>
        </w:rPr>
        <w:t xml:space="preserve">2009 </w:t>
      </w:r>
      <w:r>
        <w:rPr>
          <w:lang w:val="en-US"/>
        </w:rPr>
        <w:t>to present time</w:t>
      </w:r>
      <w:r w:rsidR="004E0074" w:rsidRPr="00C370F8">
        <w:rPr>
          <w:lang w:val="en-US"/>
        </w:rPr>
        <w:t>)</w:t>
      </w:r>
      <w:r w:rsidR="00C34CDD" w:rsidRPr="00C34CDD">
        <w:rPr>
          <w:lang w:val="en-US"/>
        </w:rPr>
        <w:t>.</w:t>
      </w:r>
    </w:p>
    <w:p w:rsidR="00C77305" w:rsidRPr="00C370F8" w:rsidRDefault="00C370F8" w:rsidP="00D52BE0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National</w:t>
      </w:r>
      <w:r w:rsidRPr="0021326C">
        <w:rPr>
          <w:lang w:val="en-US"/>
        </w:rPr>
        <w:t xml:space="preserve"> </w:t>
      </w:r>
      <w:r>
        <w:rPr>
          <w:lang w:val="en-US"/>
        </w:rPr>
        <w:t>expert</w:t>
      </w:r>
      <w:r w:rsidRPr="0021326C">
        <w:rPr>
          <w:lang w:val="en-US"/>
        </w:rPr>
        <w:t xml:space="preserve"> </w:t>
      </w:r>
      <w:r>
        <w:rPr>
          <w:lang w:val="en-US"/>
        </w:rPr>
        <w:t>of</w:t>
      </w:r>
      <w:r w:rsidRPr="0021326C">
        <w:rPr>
          <w:lang w:val="en-US"/>
        </w:rPr>
        <w:t xml:space="preserve"> </w:t>
      </w:r>
      <w:r>
        <w:rPr>
          <w:lang w:val="en-US"/>
        </w:rPr>
        <w:t>the</w:t>
      </w:r>
      <w:r w:rsidRPr="0021326C">
        <w:rPr>
          <w:lang w:val="en-US"/>
        </w:rPr>
        <w:t xml:space="preserve"> </w:t>
      </w:r>
      <w:r>
        <w:rPr>
          <w:lang w:val="en-US"/>
        </w:rPr>
        <w:t>Russian</w:t>
      </w:r>
      <w:r w:rsidRPr="0021326C">
        <w:rPr>
          <w:lang w:val="en-US"/>
        </w:rPr>
        <w:t xml:space="preserve"> </w:t>
      </w:r>
      <w:r>
        <w:rPr>
          <w:lang w:val="en-US"/>
        </w:rPr>
        <w:t>Federation</w:t>
      </w:r>
      <w:r w:rsidRPr="0021326C">
        <w:rPr>
          <w:lang w:val="en-US"/>
        </w:rPr>
        <w:t xml:space="preserve"> </w:t>
      </w:r>
      <w:r>
        <w:rPr>
          <w:lang w:val="en-US"/>
        </w:rPr>
        <w:t>of</w:t>
      </w:r>
      <w:r w:rsidRPr="0021326C">
        <w:rPr>
          <w:lang w:val="en-US"/>
        </w:rPr>
        <w:t xml:space="preserve"> “</w:t>
      </w:r>
      <w:r>
        <w:rPr>
          <w:lang w:val="en-US"/>
        </w:rPr>
        <w:t>Environment</w:t>
      </w:r>
      <w:r w:rsidRPr="0021326C">
        <w:rPr>
          <w:lang w:val="en-US"/>
        </w:rPr>
        <w:t xml:space="preserve"> </w:t>
      </w:r>
      <w:r>
        <w:rPr>
          <w:lang w:val="en-US"/>
        </w:rPr>
        <w:t>for</w:t>
      </w:r>
      <w:r w:rsidRPr="0021326C">
        <w:rPr>
          <w:lang w:val="en-US"/>
        </w:rPr>
        <w:t xml:space="preserve"> </w:t>
      </w:r>
      <w:r>
        <w:rPr>
          <w:lang w:val="en-US"/>
        </w:rPr>
        <w:t>Europe</w:t>
      </w:r>
      <w:r w:rsidR="005951BD" w:rsidRPr="005951BD">
        <w:rPr>
          <w:lang w:val="en-US"/>
        </w:rPr>
        <w:t>”</w:t>
      </w:r>
      <w:r>
        <w:rPr>
          <w:lang w:val="en-US"/>
        </w:rPr>
        <w:t xml:space="preserve"> process</w:t>
      </w:r>
      <w:r w:rsidRPr="00C370F8">
        <w:rPr>
          <w:lang w:val="en-US"/>
        </w:rPr>
        <w:t xml:space="preserve"> </w:t>
      </w:r>
      <w:r w:rsidR="00C77305" w:rsidRPr="00C370F8">
        <w:rPr>
          <w:lang w:val="en-US"/>
        </w:rPr>
        <w:t>(2011)</w:t>
      </w:r>
      <w:r w:rsidR="00C34CDD" w:rsidRPr="00C34CDD">
        <w:rPr>
          <w:lang w:val="en-US"/>
        </w:rPr>
        <w:t>.</w:t>
      </w:r>
    </w:p>
    <w:p w:rsidR="00962081" w:rsidRPr="00C370F8" w:rsidRDefault="00C370F8" w:rsidP="007F1D55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Member of the Scientific</w:t>
      </w:r>
      <w:r w:rsidRPr="00A776A5">
        <w:rPr>
          <w:lang w:val="en-US"/>
        </w:rPr>
        <w:t>-</w:t>
      </w:r>
      <w:r>
        <w:rPr>
          <w:lang w:val="en-US"/>
        </w:rPr>
        <w:t>Technical</w:t>
      </w:r>
      <w:r w:rsidRPr="00A776A5">
        <w:rPr>
          <w:lang w:val="en-US"/>
        </w:rPr>
        <w:t xml:space="preserve"> </w:t>
      </w:r>
      <w:r>
        <w:rPr>
          <w:lang w:val="en-US"/>
        </w:rPr>
        <w:t>Council</w:t>
      </w:r>
      <w:r w:rsidRPr="00A776A5">
        <w:rPr>
          <w:lang w:val="en-US"/>
        </w:rPr>
        <w:t xml:space="preserve"> </w:t>
      </w:r>
      <w:r>
        <w:rPr>
          <w:lang w:val="en-US"/>
        </w:rPr>
        <w:t>of</w:t>
      </w:r>
      <w:r w:rsidRPr="00A776A5">
        <w:rPr>
          <w:lang w:val="en-US"/>
        </w:rPr>
        <w:t xml:space="preserve"> </w:t>
      </w:r>
      <w:r>
        <w:rPr>
          <w:lang w:val="en-US"/>
        </w:rPr>
        <w:t>the</w:t>
      </w:r>
      <w:r w:rsidRPr="00A776A5">
        <w:rPr>
          <w:lang w:val="en-US"/>
        </w:rPr>
        <w:t xml:space="preserve"> </w:t>
      </w:r>
      <w:r>
        <w:rPr>
          <w:lang w:val="en-US"/>
        </w:rPr>
        <w:t>Federal</w:t>
      </w:r>
      <w:r w:rsidRPr="00A776A5">
        <w:rPr>
          <w:lang w:val="en-US"/>
        </w:rPr>
        <w:t xml:space="preserve"> </w:t>
      </w:r>
      <w:r>
        <w:rPr>
          <w:lang w:val="en-US"/>
        </w:rPr>
        <w:t>Service</w:t>
      </w:r>
      <w:r w:rsidRPr="00A776A5">
        <w:rPr>
          <w:lang w:val="en-US"/>
        </w:rPr>
        <w:t xml:space="preserve"> </w:t>
      </w:r>
      <w:r>
        <w:rPr>
          <w:lang w:val="en-US"/>
        </w:rPr>
        <w:t>of Supervision in the Field of Natural Resource Use (</w:t>
      </w:r>
      <w:proofErr w:type="spellStart"/>
      <w:r>
        <w:rPr>
          <w:lang w:val="en-US"/>
        </w:rPr>
        <w:t>Rosprirodnadzor</w:t>
      </w:r>
      <w:proofErr w:type="spellEnd"/>
      <w:r w:rsidRPr="00A776A5">
        <w:rPr>
          <w:lang w:val="en-US"/>
        </w:rPr>
        <w:t>) (2006</w:t>
      </w:r>
      <w:r w:rsidR="003940D8">
        <w:rPr>
          <w:lang w:val="en-US"/>
        </w:rPr>
        <w:t>-</w:t>
      </w:r>
      <w:r w:rsidRPr="00A776A5">
        <w:rPr>
          <w:lang w:val="en-US"/>
        </w:rPr>
        <w:t>2010)</w:t>
      </w:r>
      <w:r w:rsidR="00C34CDD" w:rsidRPr="00C34CDD">
        <w:rPr>
          <w:lang w:val="en-US"/>
        </w:rPr>
        <w:t>.</w:t>
      </w:r>
    </w:p>
    <w:p w:rsidR="00C77305" w:rsidRPr="00C370F8" w:rsidRDefault="00C370F8" w:rsidP="00681746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Consultant</w:t>
      </w:r>
      <w:r w:rsidRPr="00C370F8">
        <w:rPr>
          <w:lang w:val="en-US"/>
        </w:rPr>
        <w:t xml:space="preserve"> </w:t>
      </w:r>
      <w:r>
        <w:rPr>
          <w:lang w:val="en-US"/>
        </w:rPr>
        <w:t>of</w:t>
      </w:r>
      <w:r w:rsidRPr="00C370F8">
        <w:rPr>
          <w:lang w:val="en-US"/>
        </w:rPr>
        <w:t xml:space="preserve"> </w:t>
      </w:r>
      <w:r>
        <w:rPr>
          <w:lang w:val="en-US"/>
        </w:rPr>
        <w:t>the</w:t>
      </w:r>
      <w:r w:rsidRPr="00C370F8">
        <w:rPr>
          <w:lang w:val="en-US"/>
        </w:rPr>
        <w:t xml:space="preserve"> </w:t>
      </w:r>
      <w:r>
        <w:rPr>
          <w:lang w:val="en-US"/>
        </w:rPr>
        <w:t>Russian</w:t>
      </w:r>
      <w:r w:rsidRPr="00C370F8">
        <w:rPr>
          <w:lang w:val="en-US"/>
        </w:rPr>
        <w:t xml:space="preserve"> </w:t>
      </w:r>
      <w:r>
        <w:rPr>
          <w:lang w:val="en-US"/>
        </w:rPr>
        <w:t>Union</w:t>
      </w:r>
      <w:r w:rsidRPr="00C370F8">
        <w:rPr>
          <w:lang w:val="en-US"/>
        </w:rPr>
        <w:t xml:space="preserve"> </w:t>
      </w:r>
      <w:r>
        <w:rPr>
          <w:lang w:val="en-US"/>
        </w:rPr>
        <w:t>of</w:t>
      </w:r>
      <w:r w:rsidRPr="00C370F8">
        <w:rPr>
          <w:lang w:val="en-US"/>
        </w:rPr>
        <w:t xml:space="preserve"> </w:t>
      </w:r>
      <w:r>
        <w:rPr>
          <w:lang w:val="en-US"/>
        </w:rPr>
        <w:t>Industrialists and Entrepreneurs</w:t>
      </w:r>
      <w:r w:rsidRPr="00C370F8">
        <w:rPr>
          <w:lang w:val="en-US"/>
        </w:rPr>
        <w:t xml:space="preserve"> </w:t>
      </w:r>
      <w:r>
        <w:rPr>
          <w:lang w:val="en-US"/>
        </w:rPr>
        <w:t>(RUIE)</w:t>
      </w:r>
      <w:r w:rsidR="00C77305" w:rsidRPr="00C370F8">
        <w:rPr>
          <w:lang w:val="en-US"/>
        </w:rPr>
        <w:t xml:space="preserve"> </w:t>
      </w:r>
      <w:r>
        <w:rPr>
          <w:lang w:val="en-US"/>
        </w:rPr>
        <w:t>on environmental issues</w:t>
      </w:r>
      <w:r w:rsidR="00C77305" w:rsidRPr="00C370F8">
        <w:rPr>
          <w:lang w:val="en-US"/>
        </w:rPr>
        <w:t xml:space="preserve"> (2004-2005</w:t>
      </w:r>
      <w:r w:rsidR="00C34CDD" w:rsidRPr="00C34CDD">
        <w:rPr>
          <w:lang w:val="en-US"/>
        </w:rPr>
        <w:t>).</w:t>
      </w:r>
    </w:p>
    <w:p w:rsidR="00F23D19" w:rsidRPr="00C370F8" w:rsidRDefault="00C370F8" w:rsidP="00681746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Member of the Working</w:t>
      </w:r>
      <w:r w:rsidRPr="00D51BB5">
        <w:rPr>
          <w:lang w:val="en-US"/>
        </w:rPr>
        <w:t xml:space="preserve"> </w:t>
      </w:r>
      <w:r>
        <w:rPr>
          <w:lang w:val="en-US"/>
        </w:rPr>
        <w:t>Group</w:t>
      </w:r>
      <w:r w:rsidRPr="00D51BB5">
        <w:rPr>
          <w:lang w:val="en-US"/>
        </w:rPr>
        <w:t xml:space="preserve"> </w:t>
      </w:r>
      <w:r>
        <w:rPr>
          <w:lang w:val="en-US"/>
        </w:rPr>
        <w:t>on</w:t>
      </w:r>
      <w:r w:rsidRPr="00D51BB5">
        <w:rPr>
          <w:lang w:val="en-US"/>
        </w:rPr>
        <w:t xml:space="preserve"> </w:t>
      </w:r>
      <w:r>
        <w:rPr>
          <w:lang w:val="en-US"/>
        </w:rPr>
        <w:t>the</w:t>
      </w:r>
      <w:r w:rsidRPr="00D51BB5">
        <w:rPr>
          <w:lang w:val="en-US"/>
        </w:rPr>
        <w:t xml:space="preserve"> </w:t>
      </w:r>
      <w:r>
        <w:rPr>
          <w:lang w:val="en-US"/>
        </w:rPr>
        <w:t>issues</w:t>
      </w:r>
      <w:r w:rsidRPr="00D51BB5">
        <w:rPr>
          <w:lang w:val="en-US"/>
        </w:rPr>
        <w:t xml:space="preserve"> </w:t>
      </w:r>
      <w:r>
        <w:rPr>
          <w:lang w:val="en-US"/>
        </w:rPr>
        <w:t>of</w:t>
      </w:r>
      <w:r w:rsidRPr="00D51BB5">
        <w:rPr>
          <w:lang w:val="en-US"/>
        </w:rPr>
        <w:t xml:space="preserve"> </w:t>
      </w:r>
      <w:r>
        <w:rPr>
          <w:lang w:val="en-US"/>
        </w:rPr>
        <w:t>scientific</w:t>
      </w:r>
      <w:r w:rsidRPr="00D51BB5">
        <w:rPr>
          <w:lang w:val="en-US"/>
        </w:rPr>
        <w:t>-</w:t>
      </w:r>
      <w:r>
        <w:rPr>
          <w:lang w:val="en-US"/>
        </w:rPr>
        <w:t>technical policy and regulation of environment protection activities of the State Committee on Environment Protection of the Russian Federation</w:t>
      </w:r>
      <w:r w:rsidRPr="00D51BB5">
        <w:rPr>
          <w:lang w:val="en-US"/>
        </w:rPr>
        <w:t xml:space="preserve"> (1997</w:t>
      </w:r>
      <w:r w:rsidR="005951BD">
        <w:rPr>
          <w:lang w:val="en-US"/>
        </w:rPr>
        <w:t>-</w:t>
      </w:r>
      <w:r w:rsidRPr="00D51BB5">
        <w:rPr>
          <w:lang w:val="en-US"/>
        </w:rPr>
        <w:t>2000)</w:t>
      </w:r>
      <w:r w:rsidR="00C34CDD">
        <w:t>.</w:t>
      </w:r>
      <w:bookmarkStart w:id="0" w:name="_GoBack"/>
      <w:bookmarkEnd w:id="0"/>
    </w:p>
    <w:p w:rsidR="00F23D19" w:rsidRPr="00C370F8" w:rsidRDefault="00C370F8" w:rsidP="00681746">
      <w:pPr>
        <w:numPr>
          <w:ilvl w:val="0"/>
          <w:numId w:val="8"/>
        </w:numPr>
        <w:ind w:left="284" w:firstLine="0"/>
        <w:rPr>
          <w:lang w:val="en-US"/>
        </w:rPr>
      </w:pPr>
      <w:r>
        <w:rPr>
          <w:lang w:val="en-US"/>
        </w:rPr>
        <w:t>Member of the Council for Environmental Policy of Yaroslavl oblast</w:t>
      </w:r>
      <w:r w:rsidR="003940D8">
        <w:rPr>
          <w:lang w:val="en-US"/>
        </w:rPr>
        <w:t xml:space="preserve"> (1996-</w:t>
      </w:r>
      <w:r w:rsidRPr="00D51BB5">
        <w:rPr>
          <w:lang w:val="en-US"/>
        </w:rPr>
        <w:t>2000)</w:t>
      </w:r>
      <w:r>
        <w:rPr>
          <w:lang w:val="en-US"/>
        </w:rPr>
        <w:t>.</w:t>
      </w:r>
    </w:p>
    <w:p w:rsidR="00E05D04" w:rsidRPr="00D76CA5" w:rsidRDefault="006B24F8" w:rsidP="008658AE">
      <w:pPr>
        <w:pStyle w:val="a7"/>
        <w:shd w:val="clear" w:color="auto" w:fill="F2F2F2" w:themeFill="background1" w:themeFillShade="F2"/>
        <w:spacing w:before="240" w:after="120" w:line="240" w:lineRule="auto"/>
        <w:ind w:hanging="284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Public</w:t>
      </w:r>
      <w:r w:rsidRPr="00D76CA5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recognition</w:t>
      </w:r>
      <w:r w:rsidR="00E05D04" w:rsidRPr="00D76CA5">
        <w:rPr>
          <w:b/>
          <w:i/>
          <w:szCs w:val="24"/>
          <w:lang w:val="en-US"/>
        </w:rPr>
        <w:t>:</w:t>
      </w:r>
    </w:p>
    <w:p w:rsidR="00E05D04" w:rsidRPr="006B24F8" w:rsidRDefault="006B24F8" w:rsidP="00681746">
      <w:pPr>
        <w:spacing w:line="240" w:lineRule="atLeast"/>
        <w:rPr>
          <w:lang w:val="en-US"/>
        </w:rPr>
      </w:pPr>
      <w:r>
        <w:rPr>
          <w:lang w:val="en-US"/>
        </w:rPr>
        <w:t>Medal</w:t>
      </w:r>
      <w:r w:rsidRPr="006B24F8">
        <w:rPr>
          <w:lang w:val="en-US"/>
        </w:rPr>
        <w:t xml:space="preserve"> </w:t>
      </w:r>
      <w:r>
        <w:rPr>
          <w:lang w:val="en-US"/>
        </w:rPr>
        <w:t>of</w:t>
      </w:r>
      <w:r w:rsidRPr="006B24F8">
        <w:rPr>
          <w:lang w:val="en-US"/>
        </w:rPr>
        <w:t xml:space="preserve"> </w:t>
      </w:r>
      <w:r>
        <w:rPr>
          <w:lang w:val="en-US"/>
        </w:rPr>
        <w:t>Order</w:t>
      </w:r>
      <w:r w:rsidRPr="006B24F8">
        <w:rPr>
          <w:lang w:val="en-US"/>
        </w:rPr>
        <w:t xml:space="preserve"> “</w:t>
      </w:r>
      <w:r>
        <w:rPr>
          <w:lang w:val="en-US"/>
        </w:rPr>
        <w:t>For</w:t>
      </w:r>
      <w:r w:rsidRPr="006B24F8">
        <w:rPr>
          <w:lang w:val="en-US"/>
        </w:rPr>
        <w:t xml:space="preserve"> </w:t>
      </w:r>
      <w:r>
        <w:rPr>
          <w:lang w:val="en-US"/>
        </w:rPr>
        <w:t>the</w:t>
      </w:r>
      <w:r w:rsidRPr="006B24F8">
        <w:rPr>
          <w:lang w:val="en-US"/>
        </w:rPr>
        <w:t xml:space="preserve"> </w:t>
      </w:r>
      <w:r>
        <w:rPr>
          <w:lang w:val="en-US"/>
        </w:rPr>
        <w:t>Services to the Fatherland of the Second Degree</w:t>
      </w:r>
      <w:r w:rsidR="003940D8">
        <w:rPr>
          <w:lang w:val="en-US"/>
        </w:rPr>
        <w:t>”</w:t>
      </w:r>
      <w:r w:rsidR="00DC759E" w:rsidRPr="006B24F8">
        <w:rPr>
          <w:lang w:val="en-US"/>
        </w:rPr>
        <w:t xml:space="preserve"> (1998)</w:t>
      </w:r>
    </w:p>
    <w:p w:rsidR="004946FD" w:rsidRPr="006B24F8" w:rsidRDefault="006B24F8" w:rsidP="00AA23A8">
      <w:pPr>
        <w:spacing w:line="240" w:lineRule="atLeast"/>
        <w:rPr>
          <w:lang w:val="en-US"/>
        </w:rPr>
      </w:pPr>
      <w:r>
        <w:rPr>
          <w:lang w:val="en-US"/>
        </w:rPr>
        <w:t>The Badge of “Honors of Nature Protection”</w:t>
      </w:r>
      <w:r w:rsidR="005951BD">
        <w:rPr>
          <w:lang w:val="en-US"/>
        </w:rPr>
        <w:t xml:space="preserve"> </w:t>
      </w:r>
      <w:r w:rsidR="00DC759E" w:rsidRPr="006B24F8">
        <w:rPr>
          <w:lang w:val="en-US"/>
        </w:rPr>
        <w:t>(2007)</w:t>
      </w:r>
    </w:p>
    <w:p w:rsidR="00803890" w:rsidRPr="00803890" w:rsidRDefault="006B24F8" w:rsidP="00803890">
      <w:pPr>
        <w:spacing w:line="240" w:lineRule="atLeast"/>
        <w:rPr>
          <w:lang w:val="en-US"/>
        </w:rPr>
      </w:pPr>
      <w:r>
        <w:rPr>
          <w:lang w:val="en-US"/>
        </w:rPr>
        <w:t>Order</w:t>
      </w:r>
      <w:r w:rsidRPr="006B24F8">
        <w:rPr>
          <w:lang w:val="en-US"/>
        </w:rPr>
        <w:t xml:space="preserve"> “</w:t>
      </w:r>
      <w:r>
        <w:rPr>
          <w:lang w:val="en-US"/>
        </w:rPr>
        <w:t>Labor</w:t>
      </w:r>
      <w:r w:rsidRPr="006B24F8">
        <w:rPr>
          <w:lang w:val="en-US"/>
        </w:rPr>
        <w:t xml:space="preserve"> </w:t>
      </w:r>
      <w:r>
        <w:rPr>
          <w:lang w:val="en-US"/>
        </w:rPr>
        <w:t>Honor</w:t>
      </w:r>
      <w:r w:rsidRPr="006B24F8">
        <w:rPr>
          <w:lang w:val="en-US"/>
        </w:rPr>
        <w:t xml:space="preserve">” </w:t>
      </w:r>
      <w:r>
        <w:rPr>
          <w:lang w:val="en-US"/>
        </w:rPr>
        <w:t>of</w:t>
      </w:r>
      <w:r w:rsidRPr="006B24F8">
        <w:rPr>
          <w:lang w:val="en-US"/>
        </w:rPr>
        <w:t xml:space="preserve"> </w:t>
      </w:r>
      <w:r>
        <w:rPr>
          <w:lang w:val="en-US"/>
        </w:rPr>
        <w:t>All</w:t>
      </w:r>
      <w:r w:rsidRPr="006B24F8">
        <w:rPr>
          <w:lang w:val="en-US"/>
        </w:rPr>
        <w:t>-</w:t>
      </w:r>
      <w:r>
        <w:rPr>
          <w:lang w:val="en-US"/>
        </w:rPr>
        <w:t xml:space="preserve">Russia socio-economic project “National Elite” </w:t>
      </w:r>
      <w:r w:rsidR="00BD4322" w:rsidRPr="006B24F8">
        <w:rPr>
          <w:lang w:val="en-US"/>
        </w:rPr>
        <w:t>(2015)</w:t>
      </w:r>
    </w:p>
    <w:p w:rsidR="00803890" w:rsidRPr="006B24F8" w:rsidRDefault="00803890" w:rsidP="00803890">
      <w:pPr>
        <w:spacing w:line="240" w:lineRule="atLeast"/>
        <w:rPr>
          <w:lang w:val="en-US"/>
        </w:rPr>
      </w:pPr>
      <w:r w:rsidRPr="00803890">
        <w:rPr>
          <w:lang w:val="en-US"/>
        </w:rPr>
        <w:t>Order of "Russian land" complex rating program "Russian business - rating" (2016)</w:t>
      </w:r>
    </w:p>
    <w:sectPr w:rsidR="00803890" w:rsidRPr="006B24F8" w:rsidSect="004F21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99"/>
    <w:multiLevelType w:val="hybridMultilevel"/>
    <w:tmpl w:val="17EA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770"/>
    <w:multiLevelType w:val="hybridMultilevel"/>
    <w:tmpl w:val="0018E3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C25D06"/>
    <w:multiLevelType w:val="singleLevel"/>
    <w:tmpl w:val="F1084028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426" w:hanging="360"/>
      </w:pPr>
    </w:lvl>
  </w:abstractNum>
  <w:abstractNum w:abstractNumId="3" w15:restartNumberingAfterBreak="0">
    <w:nsid w:val="0FF7377C"/>
    <w:multiLevelType w:val="singleLevel"/>
    <w:tmpl w:val="0A2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B4748E"/>
    <w:multiLevelType w:val="hybridMultilevel"/>
    <w:tmpl w:val="5BA40602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85FF2"/>
    <w:multiLevelType w:val="hybridMultilevel"/>
    <w:tmpl w:val="29727E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3F42A6"/>
    <w:multiLevelType w:val="hybridMultilevel"/>
    <w:tmpl w:val="2EFCC4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523E6E"/>
    <w:multiLevelType w:val="hybridMultilevel"/>
    <w:tmpl w:val="3B0EFFA0"/>
    <w:lvl w:ilvl="0" w:tplc="937EE86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50C7"/>
    <w:multiLevelType w:val="hybridMultilevel"/>
    <w:tmpl w:val="57BAD956"/>
    <w:lvl w:ilvl="0" w:tplc="6994C51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1160E9"/>
    <w:multiLevelType w:val="singleLevel"/>
    <w:tmpl w:val="E0C0B75A"/>
    <w:lvl w:ilvl="0">
      <w:start w:val="2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503A1209"/>
    <w:multiLevelType w:val="hybridMultilevel"/>
    <w:tmpl w:val="1CCA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7049A"/>
    <w:multiLevelType w:val="singleLevel"/>
    <w:tmpl w:val="61EACDEA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2" w15:restartNumberingAfterBreak="0">
    <w:nsid w:val="53121D0A"/>
    <w:multiLevelType w:val="hybridMultilevel"/>
    <w:tmpl w:val="722A35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B95938"/>
    <w:multiLevelType w:val="singleLevel"/>
    <w:tmpl w:val="F2BCA8F8"/>
    <w:lvl w:ilvl="0">
      <w:start w:val="1"/>
      <w:numFmt w:val="none"/>
      <w:lvlText w:val=""/>
      <w:legacy w:legacy="1" w:legacySpace="0" w:legacyIndent="360"/>
      <w:lvlJc w:val="left"/>
      <w:pPr>
        <w:ind w:left="851" w:hanging="360"/>
      </w:pPr>
    </w:lvl>
  </w:abstractNum>
  <w:abstractNum w:abstractNumId="14" w15:restartNumberingAfterBreak="0">
    <w:nsid w:val="698B48A3"/>
    <w:multiLevelType w:val="hybridMultilevel"/>
    <w:tmpl w:val="E520817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 w15:restartNumberingAfterBreak="0">
    <w:nsid w:val="75994CC5"/>
    <w:multiLevelType w:val="hybridMultilevel"/>
    <w:tmpl w:val="6D98C7E6"/>
    <w:lvl w:ilvl="0" w:tplc="6A20B47C">
      <w:start w:val="13"/>
      <w:numFmt w:val="bullet"/>
      <w:lvlText w:val="—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pStyle w:val="a"/>
        <w:lvlText w:val="%1."/>
        <w:legacy w:legacy="1" w:legacySpace="0" w:legacyIndent="360"/>
        <w:lvlJc w:val="left"/>
        <w:pPr>
          <w:ind w:left="426" w:hanging="360"/>
        </w:pPr>
      </w:lvl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D"/>
    <w:rsid w:val="000169D1"/>
    <w:rsid w:val="00026428"/>
    <w:rsid w:val="000671BC"/>
    <w:rsid w:val="000941D2"/>
    <w:rsid w:val="000C6655"/>
    <w:rsid w:val="000E66E6"/>
    <w:rsid w:val="00101AD8"/>
    <w:rsid w:val="00110A5E"/>
    <w:rsid w:val="00114D06"/>
    <w:rsid w:val="00137344"/>
    <w:rsid w:val="00155063"/>
    <w:rsid w:val="00161A1D"/>
    <w:rsid w:val="001719EB"/>
    <w:rsid w:val="001D0271"/>
    <w:rsid w:val="001D0ED7"/>
    <w:rsid w:val="001E7B5A"/>
    <w:rsid w:val="00207253"/>
    <w:rsid w:val="00212D9E"/>
    <w:rsid w:val="002157ED"/>
    <w:rsid w:val="002175B0"/>
    <w:rsid w:val="002274E9"/>
    <w:rsid w:val="00244CA5"/>
    <w:rsid w:val="00246FE5"/>
    <w:rsid w:val="00247C95"/>
    <w:rsid w:val="002517A1"/>
    <w:rsid w:val="00255889"/>
    <w:rsid w:val="00283CC7"/>
    <w:rsid w:val="0029535C"/>
    <w:rsid w:val="002A2776"/>
    <w:rsid w:val="002E017B"/>
    <w:rsid w:val="002F3434"/>
    <w:rsid w:val="002F7170"/>
    <w:rsid w:val="00311C5C"/>
    <w:rsid w:val="003168E2"/>
    <w:rsid w:val="0033604E"/>
    <w:rsid w:val="00337585"/>
    <w:rsid w:val="003940D8"/>
    <w:rsid w:val="003C6C68"/>
    <w:rsid w:val="003E195E"/>
    <w:rsid w:val="0042521A"/>
    <w:rsid w:val="00457796"/>
    <w:rsid w:val="004946FD"/>
    <w:rsid w:val="004B13F2"/>
    <w:rsid w:val="004C780C"/>
    <w:rsid w:val="004E0074"/>
    <w:rsid w:val="004F2139"/>
    <w:rsid w:val="004F5774"/>
    <w:rsid w:val="004F69B5"/>
    <w:rsid w:val="00501AE2"/>
    <w:rsid w:val="005477DA"/>
    <w:rsid w:val="00591E8B"/>
    <w:rsid w:val="005939A6"/>
    <w:rsid w:val="005951BD"/>
    <w:rsid w:val="005D0ABC"/>
    <w:rsid w:val="005E7309"/>
    <w:rsid w:val="005F7B44"/>
    <w:rsid w:val="00651361"/>
    <w:rsid w:val="00651590"/>
    <w:rsid w:val="006641A6"/>
    <w:rsid w:val="00681746"/>
    <w:rsid w:val="00682488"/>
    <w:rsid w:val="006B24F8"/>
    <w:rsid w:val="006B4EA4"/>
    <w:rsid w:val="006B7ECC"/>
    <w:rsid w:val="00704C6A"/>
    <w:rsid w:val="00721C00"/>
    <w:rsid w:val="00732788"/>
    <w:rsid w:val="0074613F"/>
    <w:rsid w:val="00767F8E"/>
    <w:rsid w:val="007C1DE4"/>
    <w:rsid w:val="007C5593"/>
    <w:rsid w:val="007D0B59"/>
    <w:rsid w:val="007D7552"/>
    <w:rsid w:val="007E384F"/>
    <w:rsid w:val="007E7C7E"/>
    <w:rsid w:val="007F1D55"/>
    <w:rsid w:val="007F593D"/>
    <w:rsid w:val="00803890"/>
    <w:rsid w:val="008055D5"/>
    <w:rsid w:val="00826A33"/>
    <w:rsid w:val="008658AE"/>
    <w:rsid w:val="00875BA8"/>
    <w:rsid w:val="0089310D"/>
    <w:rsid w:val="00897605"/>
    <w:rsid w:val="008A2A02"/>
    <w:rsid w:val="008B1F92"/>
    <w:rsid w:val="008D0481"/>
    <w:rsid w:val="008D138F"/>
    <w:rsid w:val="008D51E9"/>
    <w:rsid w:val="008D633E"/>
    <w:rsid w:val="008E6931"/>
    <w:rsid w:val="00945987"/>
    <w:rsid w:val="009561C4"/>
    <w:rsid w:val="0096161B"/>
    <w:rsid w:val="00962081"/>
    <w:rsid w:val="009938D8"/>
    <w:rsid w:val="009D661C"/>
    <w:rsid w:val="009E4F47"/>
    <w:rsid w:val="009E5EED"/>
    <w:rsid w:val="009F0293"/>
    <w:rsid w:val="009F7C21"/>
    <w:rsid w:val="00A276D9"/>
    <w:rsid w:val="00A35121"/>
    <w:rsid w:val="00A357EA"/>
    <w:rsid w:val="00A45670"/>
    <w:rsid w:val="00A474EB"/>
    <w:rsid w:val="00A511DB"/>
    <w:rsid w:val="00A67D02"/>
    <w:rsid w:val="00A81F22"/>
    <w:rsid w:val="00AA23A8"/>
    <w:rsid w:val="00AB147B"/>
    <w:rsid w:val="00AC4E40"/>
    <w:rsid w:val="00AD4FE9"/>
    <w:rsid w:val="00AF01B3"/>
    <w:rsid w:val="00AF2CA3"/>
    <w:rsid w:val="00B02C07"/>
    <w:rsid w:val="00B44A73"/>
    <w:rsid w:val="00B82ABF"/>
    <w:rsid w:val="00B91781"/>
    <w:rsid w:val="00BA62AE"/>
    <w:rsid w:val="00BA6934"/>
    <w:rsid w:val="00BD4322"/>
    <w:rsid w:val="00BE340F"/>
    <w:rsid w:val="00C31816"/>
    <w:rsid w:val="00C34CDD"/>
    <w:rsid w:val="00C370F8"/>
    <w:rsid w:val="00C37D65"/>
    <w:rsid w:val="00C4168C"/>
    <w:rsid w:val="00C45DAD"/>
    <w:rsid w:val="00C51E74"/>
    <w:rsid w:val="00C52B68"/>
    <w:rsid w:val="00C76F4E"/>
    <w:rsid w:val="00C77305"/>
    <w:rsid w:val="00C8345D"/>
    <w:rsid w:val="00C97073"/>
    <w:rsid w:val="00CA74EA"/>
    <w:rsid w:val="00CC5A92"/>
    <w:rsid w:val="00CC7389"/>
    <w:rsid w:val="00CF01A6"/>
    <w:rsid w:val="00CF25C0"/>
    <w:rsid w:val="00D2154F"/>
    <w:rsid w:val="00D40376"/>
    <w:rsid w:val="00D42FC8"/>
    <w:rsid w:val="00D4670E"/>
    <w:rsid w:val="00D52BE0"/>
    <w:rsid w:val="00D530E0"/>
    <w:rsid w:val="00D6298B"/>
    <w:rsid w:val="00D76545"/>
    <w:rsid w:val="00D76CA5"/>
    <w:rsid w:val="00D853C5"/>
    <w:rsid w:val="00DA558B"/>
    <w:rsid w:val="00DC058D"/>
    <w:rsid w:val="00DC0CE9"/>
    <w:rsid w:val="00DC1B45"/>
    <w:rsid w:val="00DC250C"/>
    <w:rsid w:val="00DC759E"/>
    <w:rsid w:val="00DD58FC"/>
    <w:rsid w:val="00DE119D"/>
    <w:rsid w:val="00DE31B4"/>
    <w:rsid w:val="00DE5C03"/>
    <w:rsid w:val="00E01D70"/>
    <w:rsid w:val="00E05D04"/>
    <w:rsid w:val="00E25CC9"/>
    <w:rsid w:val="00E46608"/>
    <w:rsid w:val="00E47671"/>
    <w:rsid w:val="00E613FE"/>
    <w:rsid w:val="00E74349"/>
    <w:rsid w:val="00EC5776"/>
    <w:rsid w:val="00EC591E"/>
    <w:rsid w:val="00F05AEE"/>
    <w:rsid w:val="00F23D19"/>
    <w:rsid w:val="00F307DC"/>
    <w:rsid w:val="00F36A58"/>
    <w:rsid w:val="00F44CAF"/>
    <w:rsid w:val="00F50CB3"/>
    <w:rsid w:val="00F819EA"/>
    <w:rsid w:val="00F855A4"/>
    <w:rsid w:val="00FB34CD"/>
    <w:rsid w:val="00FB3757"/>
    <w:rsid w:val="00FC00F3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8E336"/>
  <w15:docId w15:val="{C081DDA8-BB19-4D33-89F7-DF8908C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8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5CC9"/>
    <w:rPr>
      <w:sz w:val="24"/>
      <w:szCs w:val="24"/>
    </w:rPr>
  </w:style>
  <w:style w:type="paragraph" w:styleId="1">
    <w:name w:val="heading 1"/>
    <w:basedOn w:val="a0"/>
    <w:qFormat/>
    <w:rsid w:val="00DC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C0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C058D"/>
  </w:style>
  <w:style w:type="character" w:styleId="a5">
    <w:name w:val="Strong"/>
    <w:basedOn w:val="a1"/>
    <w:qFormat/>
    <w:rsid w:val="00DC058D"/>
    <w:rPr>
      <w:b/>
      <w:bCs/>
    </w:rPr>
  </w:style>
  <w:style w:type="character" w:styleId="a6">
    <w:name w:val="Hyperlink"/>
    <w:basedOn w:val="a1"/>
    <w:uiPriority w:val="99"/>
    <w:rsid w:val="00DC058D"/>
    <w:rPr>
      <w:color w:val="0000FF"/>
      <w:u w:val="single"/>
    </w:rPr>
  </w:style>
  <w:style w:type="paragraph" w:styleId="a7">
    <w:name w:val="Body Text"/>
    <w:basedOn w:val="a0"/>
    <w:rsid w:val="00767F8E"/>
    <w:pPr>
      <w:tabs>
        <w:tab w:val="right" w:pos="8640"/>
      </w:tabs>
      <w:spacing w:after="280" w:line="360" w:lineRule="auto"/>
    </w:pPr>
    <w:rPr>
      <w:spacing w:val="-2"/>
      <w:szCs w:val="20"/>
    </w:rPr>
  </w:style>
  <w:style w:type="paragraph" w:styleId="2">
    <w:name w:val="List Bullet 2"/>
    <w:basedOn w:val="a"/>
    <w:autoRedefine/>
    <w:rsid w:val="00110A5E"/>
    <w:pPr>
      <w:numPr>
        <w:numId w:val="0"/>
      </w:numPr>
      <w:spacing w:after="120"/>
    </w:pPr>
    <w:rPr>
      <w:b/>
      <w:i/>
    </w:rPr>
  </w:style>
  <w:style w:type="paragraph" w:styleId="20">
    <w:name w:val="List 2"/>
    <w:basedOn w:val="a8"/>
    <w:rsid w:val="007F593D"/>
    <w:pPr>
      <w:tabs>
        <w:tab w:val="left" w:pos="1080"/>
        <w:tab w:val="right" w:pos="8640"/>
      </w:tabs>
      <w:spacing w:after="80" w:line="360" w:lineRule="auto"/>
      <w:ind w:left="1080" w:hanging="360"/>
    </w:pPr>
    <w:rPr>
      <w:spacing w:val="-2"/>
      <w:szCs w:val="20"/>
    </w:rPr>
  </w:style>
  <w:style w:type="paragraph" w:styleId="21">
    <w:name w:val="List Continue 2"/>
    <w:basedOn w:val="a9"/>
    <w:rsid w:val="007F593D"/>
    <w:pPr>
      <w:spacing w:after="160" w:line="480" w:lineRule="auto"/>
      <w:ind w:left="1080" w:hanging="360"/>
    </w:pPr>
    <w:rPr>
      <w:sz w:val="20"/>
      <w:szCs w:val="20"/>
    </w:rPr>
  </w:style>
  <w:style w:type="paragraph" w:styleId="3">
    <w:name w:val="List 3"/>
    <w:basedOn w:val="a8"/>
    <w:rsid w:val="007F593D"/>
    <w:pPr>
      <w:tabs>
        <w:tab w:val="left" w:pos="1440"/>
        <w:tab w:val="right" w:pos="8640"/>
      </w:tabs>
      <w:spacing w:after="80" w:line="360" w:lineRule="auto"/>
      <w:ind w:left="1440" w:hanging="360"/>
    </w:pPr>
    <w:rPr>
      <w:spacing w:val="-2"/>
      <w:szCs w:val="20"/>
    </w:rPr>
  </w:style>
  <w:style w:type="paragraph" w:styleId="a">
    <w:name w:val="List Bullet"/>
    <w:basedOn w:val="a0"/>
    <w:rsid w:val="007F593D"/>
    <w:pPr>
      <w:numPr>
        <w:numId w:val="2"/>
      </w:numPr>
    </w:pPr>
  </w:style>
  <w:style w:type="paragraph" w:styleId="a8">
    <w:name w:val="List"/>
    <w:basedOn w:val="a0"/>
    <w:rsid w:val="007F593D"/>
    <w:pPr>
      <w:ind w:left="283" w:hanging="283"/>
    </w:pPr>
  </w:style>
  <w:style w:type="paragraph" w:styleId="a9">
    <w:name w:val="List Continue"/>
    <w:basedOn w:val="a0"/>
    <w:rsid w:val="007F593D"/>
    <w:pPr>
      <w:spacing w:after="120"/>
      <w:ind w:left="283"/>
    </w:pPr>
  </w:style>
  <w:style w:type="paragraph" w:styleId="22">
    <w:name w:val="Body Text 2"/>
    <w:basedOn w:val="a0"/>
    <w:link w:val="23"/>
    <w:rsid w:val="00F23D19"/>
    <w:pPr>
      <w:spacing w:after="120" w:line="480" w:lineRule="auto"/>
    </w:pPr>
  </w:style>
  <w:style w:type="paragraph" w:styleId="aa">
    <w:name w:val="Body Text Indent"/>
    <w:basedOn w:val="a0"/>
    <w:rsid w:val="00E74349"/>
    <w:pPr>
      <w:spacing w:after="120"/>
      <w:ind w:left="283"/>
    </w:pPr>
  </w:style>
  <w:style w:type="paragraph" w:styleId="24">
    <w:name w:val="Body Text Indent 2"/>
    <w:basedOn w:val="a0"/>
    <w:rsid w:val="00E74349"/>
    <w:pPr>
      <w:spacing w:after="120" w:line="480" w:lineRule="auto"/>
      <w:ind w:left="283"/>
    </w:pPr>
  </w:style>
  <w:style w:type="character" w:customStyle="1" w:styleId="23">
    <w:name w:val="Основной текст 2 Знак"/>
    <w:basedOn w:val="a1"/>
    <w:link w:val="22"/>
    <w:rsid w:val="00137344"/>
    <w:rPr>
      <w:sz w:val="24"/>
      <w:szCs w:val="24"/>
    </w:rPr>
  </w:style>
  <w:style w:type="paragraph" w:styleId="ab">
    <w:name w:val="List Paragraph"/>
    <w:basedOn w:val="a0"/>
    <w:uiPriority w:val="34"/>
    <w:qFormat/>
    <w:rsid w:val="00D765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D4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42F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2&amp;ved=0CB4QFjAB&amp;url=http%3A%2F%2Fwww.unece.org%2Ffileadmin%2FDAM%2Fstats%2Fdocuments%2Fece%2Fces%2Fge.33%2F2013%2Fmtg2%2Frus_UNSD_SEEA_EN.ppt&amp;ei=_a0lVa_kNYWfyAOKoYKIDw&amp;usg=AFQjCNFmGYhguMoVYHViVRvRLjTM28J3Bg&amp;sig2=Iy-mnhV-HOz6SOwjQsuFxw&amp;bvm=bv.90491159,d.b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Кадастр</Company>
  <LinksUpToDate>false</LinksUpToDate>
  <CharactersWithSpaces>8401</CharactersWithSpaces>
  <SharedDoc>false</SharedDoc>
  <HLinks>
    <vt:vector size="6" baseType="variant"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http://www.rypravlenie.ru/?page_id=1810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Лузанова Анна Константиновна</cp:lastModifiedBy>
  <cp:revision>2</cp:revision>
  <cp:lastPrinted>2016-01-20T13:42:00Z</cp:lastPrinted>
  <dcterms:created xsi:type="dcterms:W3CDTF">2019-09-05T08:47:00Z</dcterms:created>
  <dcterms:modified xsi:type="dcterms:W3CDTF">2019-09-05T08:47:00Z</dcterms:modified>
</cp:coreProperties>
</file>