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8D" w:rsidRPr="004946FD" w:rsidRDefault="00C37D65" w:rsidP="00962081">
      <w:pPr>
        <w:pStyle w:val="1"/>
        <w:spacing w:before="0" w:beforeAutospacing="0" w:after="50" w:afterAutospacing="0"/>
        <w:jc w:val="center"/>
        <w:rPr>
          <w:bCs w:val="0"/>
          <w:sz w:val="28"/>
          <w:szCs w:val="28"/>
        </w:rPr>
      </w:pPr>
      <w:r w:rsidRPr="004946FD">
        <w:rPr>
          <w:bCs w:val="0"/>
          <w:sz w:val="28"/>
          <w:szCs w:val="28"/>
        </w:rPr>
        <w:t>ФОМЕНКО ГЕОРГИЙ АНАТОЛЬЕВИЧ</w:t>
      </w:r>
    </w:p>
    <w:p w:rsidR="004946FD" w:rsidRDefault="004946FD" w:rsidP="004946FD">
      <w:pPr>
        <w:pStyle w:val="1"/>
        <w:spacing w:before="0" w:beforeAutospacing="0" w:after="0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доктор географических наук, профессор</w:t>
      </w:r>
    </w:p>
    <w:p w:rsidR="004946FD" w:rsidRDefault="00C551E2" w:rsidP="00FD2CF3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137795</wp:posOffset>
            </wp:positionV>
            <wp:extent cx="921385" cy="1207135"/>
            <wp:effectExtent l="0" t="0" r="0" b="0"/>
            <wp:wrapSquare wrapText="bothSides"/>
            <wp:docPr id="1" name="Рисунок 1" descr="Ð¤Ð¾Ð¼ÐµÐ½ÐºÐ¾ ÐÐµÐ¾ÑÐ³Ð¸Ð¹ ÐÐ½Ð°ÑÐ¾Ð»ÑÐµ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Ð¼ÐµÐ½ÐºÐ¾ ÐÐµÐ¾ÑÐ³Ð¸Ð¹ ÐÐ½Ð°ÑÐ¾Ð»ÑÐµÐ²Ð¸Ñ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F3" w:rsidRDefault="00EC5776" w:rsidP="00C551E2">
      <w:pPr>
        <w:pStyle w:val="1"/>
        <w:shd w:val="clear" w:color="auto" w:fill="F2F2F2" w:themeFill="background1" w:themeFillShade="F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62081">
        <w:rPr>
          <w:i/>
          <w:sz w:val="24"/>
          <w:szCs w:val="24"/>
        </w:rPr>
        <w:t>Дата рождения</w:t>
      </w:r>
      <w:r w:rsidR="00962081">
        <w:rPr>
          <w:i/>
          <w:sz w:val="24"/>
          <w:szCs w:val="24"/>
        </w:rPr>
        <w:t>:</w:t>
      </w:r>
      <w:r w:rsidR="005939A6" w:rsidRPr="00962081">
        <w:rPr>
          <w:b w:val="0"/>
          <w:sz w:val="24"/>
          <w:szCs w:val="24"/>
        </w:rPr>
        <w:t xml:space="preserve"> </w:t>
      </w:r>
      <w:r w:rsidRPr="00962081">
        <w:rPr>
          <w:b w:val="0"/>
          <w:sz w:val="24"/>
          <w:szCs w:val="24"/>
        </w:rPr>
        <w:t xml:space="preserve">16 ноября </w:t>
      </w:r>
      <w:smartTag w:uri="urn:schemas-microsoft-com:office:smarttags" w:element="metricconverter">
        <w:smartTagPr>
          <w:attr w:name="ProductID" w:val="1957 г"/>
        </w:smartTagPr>
        <w:r w:rsidRPr="00962081">
          <w:rPr>
            <w:b w:val="0"/>
            <w:sz w:val="24"/>
            <w:szCs w:val="24"/>
          </w:rPr>
          <w:t>1957 г</w:t>
        </w:r>
      </w:smartTag>
      <w:r w:rsidRPr="00962081">
        <w:rPr>
          <w:b w:val="0"/>
          <w:sz w:val="24"/>
          <w:szCs w:val="24"/>
        </w:rPr>
        <w:t>.</w:t>
      </w:r>
      <w:r w:rsidRPr="00962081">
        <w:rPr>
          <w:rStyle w:val="apple-converted-space"/>
          <w:b w:val="0"/>
          <w:sz w:val="24"/>
          <w:szCs w:val="24"/>
        </w:rPr>
        <w:t> </w:t>
      </w:r>
    </w:p>
    <w:p w:rsidR="00C551E2" w:rsidRDefault="00C551E2" w:rsidP="00C551E2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4A73" w:rsidRPr="00962081" w:rsidRDefault="00EC5776" w:rsidP="00C551E2">
      <w:pPr>
        <w:pStyle w:val="1"/>
        <w:shd w:val="clear" w:color="auto" w:fill="F2F2F2" w:themeFill="background1" w:themeFillShade="F2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962081">
        <w:rPr>
          <w:i/>
          <w:sz w:val="24"/>
          <w:szCs w:val="24"/>
        </w:rPr>
        <w:t>Занимаемая должность</w:t>
      </w:r>
      <w:r w:rsidR="00B44A73" w:rsidRPr="00962081">
        <w:rPr>
          <w:i/>
          <w:sz w:val="24"/>
          <w:szCs w:val="24"/>
        </w:rPr>
        <w:t>:</w:t>
      </w:r>
    </w:p>
    <w:p w:rsidR="005939A6" w:rsidRPr="00962081" w:rsidRDefault="00363CC3" w:rsidP="00D42FC8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Научный руководитель</w:t>
      </w:r>
      <w:r w:rsidR="00EC5776" w:rsidRPr="00962081">
        <w:rPr>
          <w:b w:val="0"/>
          <w:sz w:val="24"/>
          <w:szCs w:val="24"/>
        </w:rPr>
        <w:t xml:space="preserve"> Автономной некоммерческой организации Научно-исследовательский проектный институт «Кадастр»</w:t>
      </w:r>
    </w:p>
    <w:p w:rsidR="00C77305" w:rsidRDefault="00C77305" w:rsidP="00C551E2">
      <w:pPr>
        <w:pStyle w:val="a4"/>
        <w:shd w:val="clear" w:color="auto" w:fill="F2F2F2" w:themeFill="background1" w:themeFillShade="F2"/>
        <w:spacing w:before="240" w:beforeAutospacing="0" w:after="120" w:afterAutospacing="0"/>
      </w:pPr>
      <w:r w:rsidRPr="00962081">
        <w:rPr>
          <w:b/>
          <w:i/>
        </w:rPr>
        <w:t>Образование:</w:t>
      </w:r>
    </w:p>
    <w:p w:rsidR="004C780C" w:rsidRDefault="004C780C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>2014: Обучение по программе «Использование международных стандартов в управлении качеством охраны окружающей среды и охране труда»</w:t>
      </w:r>
      <w:r w:rsidR="007F1D55">
        <w:t xml:space="preserve"> (</w:t>
      </w:r>
      <w:proofErr w:type="spellStart"/>
      <w:r w:rsidR="007F1D55">
        <w:t>Фолькуниверситет</w:t>
      </w:r>
      <w:proofErr w:type="spellEnd"/>
      <w:r w:rsidR="007F1D55">
        <w:t>, Швеция)</w:t>
      </w:r>
      <w:r>
        <w:t>.</w:t>
      </w:r>
    </w:p>
    <w:p w:rsidR="00D42FC8" w:rsidRDefault="00D42FC8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 w:rsidRPr="00D42FC8">
        <w:t xml:space="preserve">2011: Обучение по программе «Трансфер знаний и технологий» (Университет </w:t>
      </w:r>
      <w:proofErr w:type="spellStart"/>
      <w:r w:rsidRPr="00D42FC8">
        <w:t>Кассель</w:t>
      </w:r>
      <w:proofErr w:type="spellEnd"/>
      <w:r w:rsidRPr="00D42FC8">
        <w:t>, Германия).</w:t>
      </w:r>
    </w:p>
    <w:p w:rsidR="00CC7389" w:rsidRDefault="00CC7389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>2008: Обучение по программе «Т</w:t>
      </w:r>
      <w:r w:rsidRPr="00CC7389">
        <w:t xml:space="preserve">ренинг для </w:t>
      </w:r>
      <w:r>
        <w:t>обучающих</w:t>
      </w:r>
      <w:r w:rsidRPr="00CC7389">
        <w:t xml:space="preserve"> по соблюдению и применению природоохранного законодательства</w:t>
      </w:r>
      <w:r>
        <w:t xml:space="preserve">» </w:t>
      </w:r>
      <w:r w:rsidRPr="00CC7389">
        <w:t>(Организация экономического сотрудничества и развития).</w:t>
      </w:r>
    </w:p>
    <w:p w:rsidR="00D42FC8" w:rsidRPr="00D42FC8" w:rsidRDefault="00D42FC8" w:rsidP="00C551E2">
      <w:pPr>
        <w:pStyle w:val="HTML"/>
        <w:shd w:val="clear" w:color="auto" w:fill="FFFFFF"/>
        <w:spacing w:before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756">
        <w:rPr>
          <w:rFonts w:ascii="Times New Roman" w:hAnsi="Times New Roman" w:cs="Times New Roman"/>
          <w:sz w:val="24"/>
          <w:szCs w:val="24"/>
        </w:rPr>
        <w:t xml:space="preserve">2005: </w:t>
      </w:r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</w:t>
      </w:r>
      <w:r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охране </w:t>
      </w:r>
      <w:r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окружающей сред</w:t>
      </w:r>
      <w:r w:rsidR="00CE266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стран Восточной Европы, Кавказа и Центральной 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756">
        <w:rPr>
          <w:rFonts w:ascii="Times New Roman" w:hAnsi="Times New Roman" w:cs="Times New Roman"/>
          <w:sz w:val="24"/>
          <w:szCs w:val="24"/>
        </w:rPr>
        <w:t>«</w:t>
      </w:r>
      <w:r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нвестиционное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61756">
        <w:rPr>
          <w:rFonts w:ascii="Times New Roman" w:hAnsi="Times New Roman" w:cs="Times New Roman"/>
          <w:sz w:val="24"/>
          <w:szCs w:val="24"/>
          <w:shd w:val="clear" w:color="auto" w:fill="FFFFFF"/>
        </w:rPr>
        <w:t>ланирование</w:t>
      </w:r>
      <w:r w:rsidRPr="002617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756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7ECC" w:rsidRPr="004C780C" w:rsidRDefault="004C780C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 w:rsidRPr="004C780C">
        <w:t xml:space="preserve">2001: Обучение по программе «Повышение качества практики корпоративного управления в России» </w:t>
      </w:r>
      <w:r w:rsidR="007F1D55">
        <w:t>(Организация</w:t>
      </w:r>
      <w:r w:rsidRPr="004C780C">
        <w:t xml:space="preserve"> экономического сотрудничества и развития</w:t>
      </w:r>
      <w:r w:rsidR="007F1D55">
        <w:t>)</w:t>
      </w:r>
      <w:r w:rsidRPr="004C780C">
        <w:t>.</w:t>
      </w:r>
    </w:p>
    <w:p w:rsidR="00C77305" w:rsidRDefault="00C77305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 w:rsidRPr="004C780C">
        <w:t>2003: Ученая степе</w:t>
      </w:r>
      <w:r w:rsidR="00CC5A92">
        <w:t xml:space="preserve">нь доктора географических наук </w:t>
      </w:r>
      <w:r w:rsidR="004C780C" w:rsidRPr="004C780C">
        <w:t xml:space="preserve">25.00.24 </w:t>
      </w:r>
      <w:r w:rsidR="00CC5A92">
        <w:t>(э</w:t>
      </w:r>
      <w:r w:rsidRPr="004C780C">
        <w:t>кономическая, социальная</w:t>
      </w:r>
      <w:r w:rsidR="004F69B5" w:rsidRPr="004C780C">
        <w:t xml:space="preserve">, </w:t>
      </w:r>
      <w:r w:rsidRPr="004C780C">
        <w:t xml:space="preserve"> политическая </w:t>
      </w:r>
      <w:r w:rsidR="004F69B5" w:rsidRPr="004C780C">
        <w:t xml:space="preserve">и рекреационная </w:t>
      </w:r>
      <w:r w:rsidRPr="004C780C">
        <w:t xml:space="preserve">география), Институт географии </w:t>
      </w:r>
      <w:r w:rsidRPr="004C780C">
        <w:rPr>
          <w:bCs/>
          <w:iCs/>
        </w:rPr>
        <w:t>Российской Академии Наук</w:t>
      </w:r>
      <w:r w:rsidRPr="004C780C">
        <w:t>. Тема диссертации «Социокультурная</w:t>
      </w:r>
      <w:r w:rsidRPr="00C873C6">
        <w:t xml:space="preserve"> методология управления природоохранной деятельностью». </w:t>
      </w:r>
    </w:p>
    <w:p w:rsidR="002517A1" w:rsidRDefault="002517A1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 xml:space="preserve">1999-2002: </w:t>
      </w:r>
      <w:r w:rsidRPr="004C780C">
        <w:t>Институ</w:t>
      </w:r>
      <w:r w:rsidR="00CC5A92">
        <w:t>т</w:t>
      </w:r>
      <w:r w:rsidRPr="004C780C">
        <w:t xml:space="preserve"> географии </w:t>
      </w:r>
      <w:r w:rsidRPr="004C780C">
        <w:rPr>
          <w:bCs/>
          <w:iCs/>
        </w:rPr>
        <w:t>Российской Академии Наук</w:t>
      </w:r>
      <w:r w:rsidR="00CC5A92">
        <w:rPr>
          <w:bCs/>
          <w:iCs/>
        </w:rPr>
        <w:t>, докторантура</w:t>
      </w:r>
      <w:r w:rsidRPr="004C780C">
        <w:t xml:space="preserve"> </w:t>
      </w:r>
      <w:r>
        <w:t xml:space="preserve">по специальности </w:t>
      </w:r>
      <w:r w:rsidR="00CC5A92">
        <w:t xml:space="preserve">«Экономическая, социальная, </w:t>
      </w:r>
      <w:r w:rsidRPr="004C780C">
        <w:t xml:space="preserve">политическая и рекреационная </w:t>
      </w:r>
      <w:r w:rsidR="00CC5A92">
        <w:t>география»</w:t>
      </w:r>
      <w:r w:rsidRPr="004C780C">
        <w:t>.</w:t>
      </w:r>
    </w:p>
    <w:p w:rsidR="004C780C" w:rsidRPr="00C873C6" w:rsidRDefault="004C780C" w:rsidP="00C551E2">
      <w:pPr>
        <w:pStyle w:val="24"/>
        <w:tabs>
          <w:tab w:val="left" w:pos="540"/>
        </w:tabs>
        <w:spacing w:before="80" w:after="0" w:line="240" w:lineRule="auto"/>
        <w:ind w:left="284"/>
        <w:jc w:val="both"/>
      </w:pPr>
      <w:r>
        <w:t xml:space="preserve">1997: </w:t>
      </w:r>
      <w:r w:rsidRPr="00065C69">
        <w:t xml:space="preserve">Обучение по программе подготовки преподавателей по вопросам экономики в области охраны окружающей среды </w:t>
      </w:r>
      <w:r w:rsidR="007F1D55">
        <w:t>(Институт</w:t>
      </w:r>
      <w:r w:rsidRPr="00065C69">
        <w:t xml:space="preserve"> Экономиче</w:t>
      </w:r>
      <w:r>
        <w:t>ского Развития Всемирного Банка</w:t>
      </w:r>
      <w:r w:rsidR="007F1D55">
        <w:t>)</w:t>
      </w:r>
      <w:r>
        <w:t>.</w:t>
      </w:r>
    </w:p>
    <w:p w:rsidR="00C77305" w:rsidRPr="00FD2CF3" w:rsidRDefault="00C77305" w:rsidP="00C551E2">
      <w:pPr>
        <w:pStyle w:val="a4"/>
        <w:spacing w:before="80" w:beforeAutospacing="0" w:after="0" w:afterAutospacing="0"/>
        <w:ind w:left="284"/>
        <w:jc w:val="both"/>
      </w:pPr>
      <w:r w:rsidRPr="00962081">
        <w:t xml:space="preserve">1992: </w:t>
      </w:r>
      <w:r>
        <w:t xml:space="preserve">Ученая степень </w:t>
      </w:r>
      <w:r w:rsidRPr="00962081">
        <w:t>кандидат</w:t>
      </w:r>
      <w:r>
        <w:t>а</w:t>
      </w:r>
      <w:r w:rsidRPr="00962081">
        <w:t xml:space="preserve"> географических наук по специальности </w:t>
      </w:r>
      <w:r w:rsidR="007F1D55">
        <w:t>25.00.24 (э</w:t>
      </w:r>
      <w:r w:rsidR="007F1D55" w:rsidRPr="004C780C">
        <w:t>кономическая, социальная,  политическая и рекреационная география)</w:t>
      </w:r>
      <w:r>
        <w:t>,</w:t>
      </w:r>
      <w:r w:rsidRPr="00026428">
        <w:t xml:space="preserve"> </w:t>
      </w:r>
      <w:r w:rsidRPr="00962081">
        <w:t xml:space="preserve">Институт географии </w:t>
      </w:r>
      <w:r w:rsidRPr="00962081">
        <w:rPr>
          <w:bCs/>
          <w:iCs/>
        </w:rPr>
        <w:t>Российской Академии Наук</w:t>
      </w:r>
      <w:r>
        <w:t>.</w:t>
      </w:r>
      <w:r w:rsidRPr="00C77305">
        <w:t xml:space="preserve"> </w:t>
      </w:r>
      <w:r>
        <w:t>Т</w:t>
      </w:r>
      <w:r w:rsidRPr="00C873C6">
        <w:t>ема диссертации «Регионализация систем управления природопользованием в условиях перехода к рынку».</w:t>
      </w:r>
    </w:p>
    <w:p w:rsidR="00C77305" w:rsidRDefault="00C77305" w:rsidP="00C551E2">
      <w:pPr>
        <w:widowControl w:val="0"/>
        <w:autoSpaceDE w:val="0"/>
        <w:autoSpaceDN w:val="0"/>
        <w:adjustRightInd w:val="0"/>
        <w:spacing w:before="80"/>
        <w:ind w:left="284"/>
        <w:jc w:val="both"/>
      </w:pPr>
      <w:r w:rsidRPr="00962081">
        <w:t>1981</w:t>
      </w:r>
      <w:r>
        <w:t>-</w:t>
      </w:r>
      <w:r w:rsidRPr="00962081">
        <w:t xml:space="preserve">1984: </w:t>
      </w:r>
      <w:proofErr w:type="spellStart"/>
      <w:r w:rsidRPr="00962081">
        <w:t>ВНИИГиМ</w:t>
      </w:r>
      <w:proofErr w:type="spellEnd"/>
      <w:r w:rsidRPr="00962081">
        <w:t xml:space="preserve"> им. </w:t>
      </w:r>
      <w:proofErr w:type="spellStart"/>
      <w:r w:rsidRPr="00962081">
        <w:t>Костякова</w:t>
      </w:r>
      <w:proofErr w:type="spellEnd"/>
      <w:r w:rsidRPr="00962081">
        <w:t xml:space="preserve"> (Москва), аспирантура по специальности «Экономика, планирование и организация управления народным хозяйством»</w:t>
      </w:r>
      <w:r>
        <w:t>.</w:t>
      </w:r>
      <w:r w:rsidRPr="00962081">
        <w:t xml:space="preserve"> </w:t>
      </w:r>
    </w:p>
    <w:p w:rsidR="00C77305" w:rsidRDefault="00C77305" w:rsidP="00C551E2">
      <w:pPr>
        <w:widowControl w:val="0"/>
        <w:autoSpaceDE w:val="0"/>
        <w:autoSpaceDN w:val="0"/>
        <w:adjustRightInd w:val="0"/>
        <w:spacing w:before="80"/>
        <w:ind w:left="284"/>
        <w:jc w:val="both"/>
      </w:pPr>
      <w:r w:rsidRPr="00962081">
        <w:t>1975</w:t>
      </w:r>
      <w:r>
        <w:t>-</w:t>
      </w:r>
      <w:r w:rsidRPr="00962081">
        <w:t>1980: Ярославский государственный технический университет, специальность водное хозяйство</w:t>
      </w:r>
      <w:r>
        <w:t>.</w:t>
      </w:r>
    </w:p>
    <w:p w:rsidR="00D76545" w:rsidRDefault="00C4168C" w:rsidP="00C551E2">
      <w:pPr>
        <w:shd w:val="clear" w:color="auto" w:fill="F2F2F2" w:themeFill="background1" w:themeFillShade="F2"/>
        <w:spacing w:before="240" w:after="120"/>
        <w:rPr>
          <w:b/>
          <w:bCs/>
          <w:i/>
          <w:iCs/>
        </w:rPr>
      </w:pPr>
      <w:r>
        <w:rPr>
          <w:b/>
          <w:bCs/>
          <w:i/>
          <w:iCs/>
        </w:rPr>
        <w:t>Профессиональные интересы</w:t>
      </w:r>
      <w:r w:rsidR="00F23D19" w:rsidRPr="00962081">
        <w:rPr>
          <w:b/>
          <w:bCs/>
          <w:i/>
          <w:iCs/>
        </w:rPr>
        <w:t xml:space="preserve">: </w:t>
      </w:r>
    </w:p>
    <w:p w:rsidR="00962081" w:rsidRPr="00D76545" w:rsidRDefault="007F1D55" w:rsidP="007F1D55">
      <w:pPr>
        <w:pStyle w:val="ab"/>
        <w:spacing w:line="23" w:lineRule="atLeast"/>
        <w:ind w:left="284"/>
        <w:jc w:val="both"/>
        <w:rPr>
          <w:b/>
          <w:i/>
        </w:rPr>
      </w:pPr>
      <w:r>
        <w:rPr>
          <w:sz w:val="24"/>
          <w:szCs w:val="24"/>
        </w:rPr>
        <w:t xml:space="preserve">(1) </w:t>
      </w:r>
      <w:r w:rsidR="00D76545" w:rsidRPr="00D76545">
        <w:rPr>
          <w:sz w:val="24"/>
          <w:szCs w:val="24"/>
        </w:rPr>
        <w:t>Совершенствовани</w:t>
      </w:r>
      <w:r>
        <w:rPr>
          <w:sz w:val="24"/>
          <w:szCs w:val="24"/>
        </w:rPr>
        <w:t>е</w:t>
      </w:r>
      <w:r w:rsidR="00D76545" w:rsidRPr="00D76545">
        <w:rPr>
          <w:sz w:val="24"/>
          <w:szCs w:val="24"/>
        </w:rPr>
        <w:t xml:space="preserve"> методологии междисциплинарных эколого-социально-экономических и </w:t>
      </w:r>
      <w:r w:rsidR="00D76545" w:rsidRPr="00D76545">
        <w:rPr>
          <w:color w:val="252525"/>
          <w:sz w:val="24"/>
          <w:szCs w:val="24"/>
          <w:shd w:val="clear" w:color="auto" w:fill="FFFFFF"/>
        </w:rPr>
        <w:t xml:space="preserve">географических исследований для решения актуальных проблем взаимодействия в </w:t>
      </w:r>
      <w:r>
        <w:rPr>
          <w:sz w:val="24"/>
          <w:szCs w:val="24"/>
        </w:rPr>
        <w:t>системе отношений «Природа</w:t>
      </w:r>
      <w:r w:rsidR="00C57E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57EDE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</w:t>
      </w:r>
      <w:r w:rsidR="00C57E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57EDE">
        <w:rPr>
          <w:sz w:val="24"/>
          <w:szCs w:val="24"/>
        </w:rPr>
        <w:t xml:space="preserve"> </w:t>
      </w:r>
      <w:r w:rsidR="00D76545" w:rsidRPr="00D76545">
        <w:rPr>
          <w:sz w:val="24"/>
          <w:szCs w:val="24"/>
        </w:rPr>
        <w:t xml:space="preserve">Человек», </w:t>
      </w:r>
      <w:r w:rsidR="00D76545" w:rsidRPr="00D76545">
        <w:rPr>
          <w:color w:val="252525"/>
          <w:sz w:val="24"/>
          <w:szCs w:val="24"/>
          <w:shd w:val="clear" w:color="auto" w:fill="FFFFFF"/>
        </w:rPr>
        <w:t xml:space="preserve">а также институционального анализа природоохранных изменений; (2) </w:t>
      </w:r>
      <w:r w:rsidR="00D76545" w:rsidRPr="00D76545">
        <w:rPr>
          <w:color w:val="000000"/>
          <w:sz w:val="24"/>
          <w:szCs w:val="24"/>
        </w:rPr>
        <w:t>исследовани</w:t>
      </w:r>
      <w:r>
        <w:rPr>
          <w:color w:val="000000"/>
          <w:sz w:val="24"/>
          <w:szCs w:val="24"/>
        </w:rPr>
        <w:t>я</w:t>
      </w:r>
      <w:r w:rsidR="00D76545" w:rsidRPr="00D76545">
        <w:rPr>
          <w:color w:val="000000"/>
          <w:sz w:val="24"/>
          <w:szCs w:val="24"/>
        </w:rPr>
        <w:t xml:space="preserve"> в области социокультурных ограничений и регламентаций принятия управленческих решений в природоохранной сфере, социокультурных измерений, а также вопросов телеологии (целеполагания) в сфере природопользования; </w:t>
      </w:r>
      <w:r w:rsidR="00D76545" w:rsidRPr="00D76545">
        <w:rPr>
          <w:sz w:val="24"/>
          <w:szCs w:val="24"/>
        </w:rPr>
        <w:t xml:space="preserve">(3) </w:t>
      </w:r>
      <w:r w:rsidR="00D76545" w:rsidRPr="00D76545">
        <w:rPr>
          <w:color w:val="252525"/>
          <w:sz w:val="24"/>
          <w:szCs w:val="24"/>
          <w:shd w:val="clear" w:color="auto" w:fill="FFFFFF"/>
        </w:rPr>
        <w:t>и</w:t>
      </w:r>
      <w:r w:rsidR="00D76545" w:rsidRPr="00D76545">
        <w:rPr>
          <w:sz w:val="24"/>
          <w:szCs w:val="24"/>
        </w:rPr>
        <w:t>зучени</w:t>
      </w:r>
      <w:r>
        <w:rPr>
          <w:sz w:val="24"/>
          <w:szCs w:val="24"/>
        </w:rPr>
        <w:t>е</w:t>
      </w:r>
      <w:r w:rsidR="00D76545" w:rsidRPr="00D76545">
        <w:rPr>
          <w:sz w:val="24"/>
          <w:szCs w:val="24"/>
        </w:rPr>
        <w:t xml:space="preserve"> экологических рисков и рисков здоровью в контексте устойчивого развития, а также разработк</w:t>
      </w:r>
      <w:r>
        <w:rPr>
          <w:sz w:val="24"/>
          <w:szCs w:val="24"/>
        </w:rPr>
        <w:t>а</w:t>
      </w:r>
      <w:r w:rsidR="00D76545" w:rsidRPr="00D76545">
        <w:rPr>
          <w:sz w:val="24"/>
          <w:szCs w:val="24"/>
        </w:rPr>
        <w:t xml:space="preserve"> методологии </w:t>
      </w:r>
      <w:r w:rsidR="00D76545" w:rsidRPr="00D76545">
        <w:rPr>
          <w:sz w:val="24"/>
          <w:szCs w:val="24"/>
        </w:rPr>
        <w:lastRenderedPageBreak/>
        <w:t>анализа жизн</w:t>
      </w:r>
      <w:r w:rsidR="00C57EDE">
        <w:rPr>
          <w:sz w:val="24"/>
          <w:szCs w:val="24"/>
        </w:rPr>
        <w:t>естойкости и уязвимости антропо-</w:t>
      </w:r>
      <w:r w:rsidR="00D76545" w:rsidRPr="00D76545">
        <w:rPr>
          <w:sz w:val="24"/>
          <w:szCs w:val="24"/>
        </w:rPr>
        <w:t xml:space="preserve">природных </w:t>
      </w:r>
      <w:proofErr w:type="spellStart"/>
      <w:r w:rsidR="00D76545" w:rsidRPr="00D76545">
        <w:rPr>
          <w:sz w:val="24"/>
          <w:szCs w:val="24"/>
        </w:rPr>
        <w:t>геосистем</w:t>
      </w:r>
      <w:proofErr w:type="spellEnd"/>
      <w:r w:rsidR="00D76545" w:rsidRPr="00D76545">
        <w:rPr>
          <w:sz w:val="24"/>
          <w:szCs w:val="24"/>
        </w:rPr>
        <w:t xml:space="preserve">; </w:t>
      </w:r>
      <w:r w:rsidR="00D76545">
        <w:rPr>
          <w:sz w:val="24"/>
          <w:szCs w:val="24"/>
        </w:rPr>
        <w:t xml:space="preserve">(4) </w:t>
      </w:r>
      <w:r w:rsidR="00D76545" w:rsidRPr="00D76545">
        <w:rPr>
          <w:sz w:val="24"/>
          <w:szCs w:val="24"/>
        </w:rPr>
        <w:t>проблематик</w:t>
      </w:r>
      <w:r>
        <w:rPr>
          <w:sz w:val="24"/>
          <w:szCs w:val="24"/>
        </w:rPr>
        <w:t>а</w:t>
      </w:r>
      <w:r w:rsidR="00D76545" w:rsidRPr="00D76545">
        <w:rPr>
          <w:sz w:val="24"/>
          <w:szCs w:val="24"/>
        </w:rPr>
        <w:t xml:space="preserve"> перехода индустриальной экономики к стадии «зеленого роста» с ориентацией на устойчивое развитие; </w:t>
      </w:r>
      <w:r w:rsidR="00D76545">
        <w:rPr>
          <w:sz w:val="24"/>
          <w:szCs w:val="24"/>
        </w:rPr>
        <w:t xml:space="preserve">(5) </w:t>
      </w:r>
      <w:r w:rsidR="00D76545" w:rsidRPr="00D76545">
        <w:rPr>
          <w:color w:val="252525"/>
          <w:sz w:val="24"/>
          <w:szCs w:val="24"/>
          <w:shd w:val="clear" w:color="auto" w:fill="FFFFFF"/>
        </w:rPr>
        <w:t>совершенствовани</w:t>
      </w:r>
      <w:r>
        <w:rPr>
          <w:color w:val="252525"/>
          <w:sz w:val="24"/>
          <w:szCs w:val="24"/>
          <w:shd w:val="clear" w:color="auto" w:fill="FFFFFF"/>
        </w:rPr>
        <w:t>е</w:t>
      </w:r>
      <w:r w:rsidR="00D76545" w:rsidRPr="00D76545">
        <w:rPr>
          <w:color w:val="252525"/>
          <w:sz w:val="24"/>
          <w:szCs w:val="24"/>
          <w:shd w:val="clear" w:color="auto" w:fill="FFFFFF"/>
        </w:rPr>
        <w:t xml:space="preserve"> методологии экономической оценки природных ресурсов и экосистемных услуг; (</w:t>
      </w:r>
      <w:r w:rsidR="00D76545">
        <w:rPr>
          <w:color w:val="252525"/>
          <w:sz w:val="24"/>
          <w:szCs w:val="24"/>
          <w:shd w:val="clear" w:color="auto" w:fill="FFFFFF"/>
        </w:rPr>
        <w:t>6</w:t>
      </w:r>
      <w:r w:rsidR="00D76545" w:rsidRPr="00D76545">
        <w:rPr>
          <w:color w:val="252525"/>
          <w:sz w:val="24"/>
          <w:szCs w:val="24"/>
          <w:shd w:val="clear" w:color="auto" w:fill="FFFFFF"/>
        </w:rPr>
        <w:t xml:space="preserve">) </w:t>
      </w:r>
      <w:r w:rsidR="00D76545" w:rsidRPr="00D76545">
        <w:rPr>
          <w:sz w:val="24"/>
          <w:szCs w:val="24"/>
        </w:rPr>
        <w:t>совершенствование показателей устойчивого развития, экологических показателей и показателей «зеленой» экономики, системы национальных счетов (СНС) и приро</w:t>
      </w:r>
      <w:r>
        <w:rPr>
          <w:sz w:val="24"/>
          <w:szCs w:val="24"/>
        </w:rPr>
        <w:t>дно-экономического учета (СПЭУ –</w:t>
      </w:r>
      <w:r w:rsidR="00D76545" w:rsidRPr="00D76545">
        <w:rPr>
          <w:sz w:val="24"/>
          <w:szCs w:val="24"/>
        </w:rPr>
        <w:t xml:space="preserve"> </w:t>
      </w:r>
      <w:hyperlink r:id="rId6" w:tgtFrame="_blank" w:history="1"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  <w:lang w:val="en-US"/>
          </w:rPr>
          <w:t>System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</w:rPr>
          <w:t xml:space="preserve"> 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  <w:lang w:val="en-US"/>
          </w:rPr>
          <w:t>of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</w:rPr>
          <w:t xml:space="preserve"> 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  <w:lang w:val="en-US"/>
          </w:rPr>
          <w:t>Environmental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</w:rPr>
          <w:t>-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  <w:lang w:val="en-US"/>
          </w:rPr>
          <w:t>Economic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</w:rPr>
          <w:t xml:space="preserve"> 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  <w:lang w:val="en-US"/>
          </w:rPr>
          <w:t>Accounting</w:t>
        </w:r>
        <w:r w:rsidR="00D76545" w:rsidRPr="00D76545">
          <w:rPr>
            <w:rStyle w:val="a6"/>
            <w:rFonts w:eastAsiaTheme="majorEastAsia"/>
            <w:bCs/>
            <w:color w:val="auto"/>
            <w:sz w:val="24"/>
            <w:szCs w:val="24"/>
            <w:u w:val="none"/>
          </w:rPr>
          <w:t>)</w:t>
        </w:r>
      </w:hyperlink>
      <w:r w:rsidR="00D76545" w:rsidRPr="00D76545">
        <w:rPr>
          <w:sz w:val="24"/>
          <w:szCs w:val="24"/>
        </w:rPr>
        <w:t>, а также методов их картографирования</w:t>
      </w:r>
      <w:r w:rsidR="009E5EED">
        <w:rPr>
          <w:sz w:val="24"/>
          <w:szCs w:val="24"/>
        </w:rPr>
        <w:t>.</w:t>
      </w:r>
    </w:p>
    <w:p w:rsidR="00C4168C" w:rsidRPr="00962081" w:rsidRDefault="00CF25C0" w:rsidP="00C551E2">
      <w:pPr>
        <w:pStyle w:val="a4"/>
        <w:shd w:val="clear" w:color="auto" w:fill="F2F2F2" w:themeFill="background1" w:themeFillShade="F2"/>
        <w:spacing w:before="240" w:beforeAutospacing="0" w:after="120" w:afterAutospacing="0"/>
        <w:jc w:val="both"/>
        <w:rPr>
          <w:b/>
          <w:i/>
        </w:rPr>
      </w:pPr>
      <w:r>
        <w:rPr>
          <w:b/>
          <w:i/>
        </w:rPr>
        <w:t>Управленческая</w:t>
      </w:r>
      <w:r w:rsidR="007D0B59">
        <w:rPr>
          <w:b/>
          <w:i/>
        </w:rPr>
        <w:t xml:space="preserve"> </w:t>
      </w:r>
      <w:r w:rsidR="00C4168C" w:rsidRPr="00962081">
        <w:rPr>
          <w:b/>
          <w:i/>
        </w:rPr>
        <w:t>деятельност</w:t>
      </w:r>
      <w:r w:rsidR="00C4168C">
        <w:rPr>
          <w:b/>
          <w:i/>
        </w:rPr>
        <w:t>ь:</w:t>
      </w:r>
    </w:p>
    <w:p w:rsidR="00C4168C" w:rsidRDefault="00C4168C" w:rsidP="00C551E2">
      <w:pPr>
        <w:pStyle w:val="a7"/>
        <w:tabs>
          <w:tab w:val="left" w:pos="284"/>
        </w:tabs>
        <w:spacing w:before="80" w:after="0" w:line="240" w:lineRule="auto"/>
        <w:ind w:left="284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 xml:space="preserve">В 1980-е гг. </w:t>
      </w:r>
      <w:r w:rsidR="00C57EDE">
        <w:rPr>
          <w:color w:val="000000"/>
          <w:spacing w:val="3"/>
          <w:szCs w:val="24"/>
        </w:rPr>
        <w:t>работал на производстве, более пяти</w:t>
      </w:r>
      <w:r>
        <w:rPr>
          <w:color w:val="000000"/>
          <w:spacing w:val="3"/>
          <w:szCs w:val="24"/>
        </w:rPr>
        <w:t xml:space="preserve"> лет занимая должность</w:t>
      </w:r>
      <w:r w:rsidRPr="00C4168C">
        <w:rPr>
          <w:szCs w:val="24"/>
        </w:rPr>
        <w:t xml:space="preserve"> </w:t>
      </w:r>
      <w:r w:rsidRPr="00026428">
        <w:rPr>
          <w:szCs w:val="24"/>
        </w:rPr>
        <w:t>главн</w:t>
      </w:r>
      <w:r>
        <w:rPr>
          <w:szCs w:val="24"/>
        </w:rPr>
        <w:t>ого</w:t>
      </w:r>
      <w:r w:rsidRPr="00026428">
        <w:rPr>
          <w:szCs w:val="24"/>
        </w:rPr>
        <w:t xml:space="preserve"> инженер</w:t>
      </w:r>
      <w:r>
        <w:rPr>
          <w:szCs w:val="24"/>
        </w:rPr>
        <w:t>а Ярославского межрайонного</w:t>
      </w:r>
      <w:r w:rsidRPr="00026428">
        <w:rPr>
          <w:szCs w:val="24"/>
        </w:rPr>
        <w:t xml:space="preserve"> объединения водного хозяйства</w:t>
      </w:r>
      <w:r>
        <w:rPr>
          <w:color w:val="000000"/>
          <w:spacing w:val="3"/>
          <w:szCs w:val="24"/>
        </w:rPr>
        <w:t>.</w:t>
      </w:r>
    </w:p>
    <w:p w:rsidR="0074613F" w:rsidRPr="00CC5A92" w:rsidRDefault="00C4168C" w:rsidP="00C551E2">
      <w:pPr>
        <w:pStyle w:val="a7"/>
        <w:tabs>
          <w:tab w:val="left" w:pos="284"/>
        </w:tabs>
        <w:spacing w:before="80" w:after="0" w:line="240" w:lineRule="auto"/>
        <w:ind w:left="284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 xml:space="preserve">С 1986 г. </w:t>
      </w:r>
      <w:r w:rsidR="00CC5A92">
        <w:rPr>
          <w:color w:val="000000"/>
          <w:spacing w:val="3"/>
          <w:szCs w:val="24"/>
        </w:rPr>
        <w:t xml:space="preserve">работал в Ярославском облисполкоме </w:t>
      </w:r>
      <w:r w:rsidR="00501AE2">
        <w:rPr>
          <w:color w:val="000000"/>
          <w:spacing w:val="3"/>
          <w:szCs w:val="24"/>
        </w:rPr>
        <w:t>в области управления</w:t>
      </w:r>
      <w:r w:rsidR="00CC5A92">
        <w:rPr>
          <w:color w:val="000000"/>
          <w:spacing w:val="3"/>
          <w:szCs w:val="24"/>
        </w:rPr>
        <w:t xml:space="preserve"> природно-ресурсным комплексом. Затем с момента создания в 19</w:t>
      </w:r>
      <w:r w:rsidR="00501AE2">
        <w:rPr>
          <w:color w:val="000000"/>
          <w:spacing w:val="3"/>
          <w:szCs w:val="24"/>
        </w:rPr>
        <w:t>89</w:t>
      </w:r>
      <w:r w:rsidR="00CC5A92">
        <w:rPr>
          <w:color w:val="000000"/>
          <w:spacing w:val="3"/>
          <w:szCs w:val="24"/>
        </w:rPr>
        <w:t xml:space="preserve"> г.</w:t>
      </w:r>
      <w:r w:rsidR="00501AE2" w:rsidRPr="00501AE2">
        <w:rPr>
          <w:szCs w:val="24"/>
        </w:rPr>
        <w:t xml:space="preserve"> </w:t>
      </w:r>
      <w:r w:rsidR="00501AE2">
        <w:rPr>
          <w:szCs w:val="24"/>
        </w:rPr>
        <w:t xml:space="preserve">Ярославского </w:t>
      </w:r>
      <w:r w:rsidR="00501AE2" w:rsidRPr="00026428">
        <w:rPr>
          <w:szCs w:val="24"/>
        </w:rPr>
        <w:t xml:space="preserve">областного </w:t>
      </w:r>
      <w:r w:rsidR="00501AE2">
        <w:rPr>
          <w:szCs w:val="24"/>
        </w:rPr>
        <w:t>к</w:t>
      </w:r>
      <w:r w:rsidR="00501AE2" w:rsidRPr="00026428">
        <w:rPr>
          <w:szCs w:val="24"/>
        </w:rPr>
        <w:t>омитета охраны окружающей среды и природных ресурсов</w:t>
      </w:r>
      <w:r w:rsidR="00501AE2">
        <w:rPr>
          <w:szCs w:val="24"/>
        </w:rPr>
        <w:t xml:space="preserve"> занимал должность </w:t>
      </w:r>
      <w:r w:rsidR="0074613F">
        <w:rPr>
          <w:szCs w:val="24"/>
        </w:rPr>
        <w:t>заместител</w:t>
      </w:r>
      <w:r w:rsidR="00501AE2">
        <w:rPr>
          <w:szCs w:val="24"/>
        </w:rPr>
        <w:t>я председателя комитета.</w:t>
      </w:r>
    </w:p>
    <w:p w:rsidR="0074613F" w:rsidRDefault="0074613F" w:rsidP="00C551E2">
      <w:pPr>
        <w:pStyle w:val="a7"/>
        <w:tabs>
          <w:tab w:val="left" w:pos="284"/>
        </w:tabs>
        <w:spacing w:before="80" w:after="0" w:line="240" w:lineRule="auto"/>
        <w:ind w:left="284"/>
        <w:rPr>
          <w:szCs w:val="24"/>
        </w:rPr>
      </w:pPr>
      <w:r>
        <w:rPr>
          <w:color w:val="000000"/>
          <w:spacing w:val="3"/>
          <w:szCs w:val="24"/>
        </w:rPr>
        <w:t>Начиная с 1994 г. пере</w:t>
      </w:r>
      <w:r w:rsidR="00501AE2">
        <w:rPr>
          <w:color w:val="000000"/>
          <w:spacing w:val="3"/>
          <w:szCs w:val="24"/>
        </w:rPr>
        <w:t>веден</w:t>
      </w:r>
      <w:r>
        <w:rPr>
          <w:color w:val="000000"/>
          <w:spacing w:val="3"/>
          <w:szCs w:val="24"/>
        </w:rPr>
        <w:t xml:space="preserve"> в </w:t>
      </w:r>
      <w:r w:rsidRPr="00026428">
        <w:rPr>
          <w:szCs w:val="24"/>
        </w:rPr>
        <w:t>государственно</w:t>
      </w:r>
      <w:r>
        <w:rPr>
          <w:szCs w:val="24"/>
        </w:rPr>
        <w:t>е</w:t>
      </w:r>
      <w:r w:rsidRPr="00026428">
        <w:rPr>
          <w:szCs w:val="24"/>
        </w:rPr>
        <w:t xml:space="preserve"> межрегионально</w:t>
      </w:r>
      <w:r>
        <w:rPr>
          <w:szCs w:val="24"/>
        </w:rPr>
        <w:t>е</w:t>
      </w:r>
      <w:r w:rsidRPr="00026428">
        <w:rPr>
          <w:szCs w:val="24"/>
        </w:rPr>
        <w:t xml:space="preserve"> научно-производственно</w:t>
      </w:r>
      <w:r>
        <w:rPr>
          <w:szCs w:val="24"/>
        </w:rPr>
        <w:t>е</w:t>
      </w:r>
      <w:r w:rsidRPr="00026428">
        <w:rPr>
          <w:szCs w:val="24"/>
        </w:rPr>
        <w:t xml:space="preserve"> предприяти</w:t>
      </w:r>
      <w:r>
        <w:rPr>
          <w:szCs w:val="24"/>
        </w:rPr>
        <w:t>е</w:t>
      </w:r>
      <w:r w:rsidRPr="00026428">
        <w:rPr>
          <w:szCs w:val="24"/>
        </w:rPr>
        <w:t xml:space="preserve"> кадастров п</w:t>
      </w:r>
      <w:r>
        <w:rPr>
          <w:szCs w:val="24"/>
        </w:rPr>
        <w:t xml:space="preserve">риродных ресурсов Минприроды РФ на должность </w:t>
      </w:r>
      <w:r w:rsidRPr="00026428">
        <w:rPr>
          <w:szCs w:val="24"/>
        </w:rPr>
        <w:t>перв</w:t>
      </w:r>
      <w:r>
        <w:rPr>
          <w:szCs w:val="24"/>
        </w:rPr>
        <w:t>ого</w:t>
      </w:r>
      <w:r w:rsidRPr="00026428">
        <w:rPr>
          <w:szCs w:val="24"/>
        </w:rPr>
        <w:t xml:space="preserve"> заместител</w:t>
      </w:r>
      <w:r>
        <w:rPr>
          <w:szCs w:val="24"/>
        </w:rPr>
        <w:t>я</w:t>
      </w:r>
      <w:r w:rsidRPr="00026428">
        <w:rPr>
          <w:szCs w:val="24"/>
        </w:rPr>
        <w:t xml:space="preserve"> генерального директора</w:t>
      </w:r>
      <w:r>
        <w:rPr>
          <w:szCs w:val="24"/>
        </w:rPr>
        <w:t xml:space="preserve">, а с 1997 г. – </w:t>
      </w:r>
      <w:r w:rsidRPr="00026428">
        <w:rPr>
          <w:szCs w:val="24"/>
        </w:rPr>
        <w:t>генеральн</w:t>
      </w:r>
      <w:r>
        <w:rPr>
          <w:szCs w:val="24"/>
        </w:rPr>
        <w:t>ого</w:t>
      </w:r>
      <w:r w:rsidRPr="00026428">
        <w:rPr>
          <w:szCs w:val="24"/>
        </w:rPr>
        <w:t xml:space="preserve"> директор</w:t>
      </w:r>
      <w:r>
        <w:rPr>
          <w:szCs w:val="24"/>
        </w:rPr>
        <w:t>а.</w:t>
      </w:r>
    </w:p>
    <w:p w:rsidR="0074613F" w:rsidRDefault="0074613F" w:rsidP="00C551E2">
      <w:pPr>
        <w:pStyle w:val="a7"/>
        <w:tabs>
          <w:tab w:val="left" w:pos="284"/>
        </w:tabs>
        <w:spacing w:before="80" w:after="0" w:line="240" w:lineRule="auto"/>
        <w:ind w:left="284"/>
        <w:rPr>
          <w:szCs w:val="24"/>
        </w:rPr>
      </w:pPr>
      <w:r>
        <w:rPr>
          <w:szCs w:val="24"/>
        </w:rPr>
        <w:t xml:space="preserve">С 2004 г. по </w:t>
      </w:r>
      <w:r w:rsidR="00363CC3">
        <w:rPr>
          <w:szCs w:val="24"/>
        </w:rPr>
        <w:t>2018 г.</w:t>
      </w:r>
      <w:r>
        <w:rPr>
          <w:szCs w:val="24"/>
        </w:rPr>
        <w:t xml:space="preserve"> занима</w:t>
      </w:r>
      <w:r w:rsidR="00363CC3">
        <w:rPr>
          <w:szCs w:val="24"/>
        </w:rPr>
        <w:t>л</w:t>
      </w:r>
      <w:r>
        <w:rPr>
          <w:szCs w:val="24"/>
        </w:rPr>
        <w:t xml:space="preserve"> должность </w:t>
      </w:r>
      <w:r w:rsidR="00C4168C" w:rsidRPr="00962081">
        <w:rPr>
          <w:szCs w:val="24"/>
        </w:rPr>
        <w:t>Председатель</w:t>
      </w:r>
      <w:r w:rsidR="00C4168C" w:rsidRPr="00962081">
        <w:rPr>
          <w:b/>
          <w:szCs w:val="24"/>
        </w:rPr>
        <w:t xml:space="preserve"> </w:t>
      </w:r>
      <w:r w:rsidR="00C4168C" w:rsidRPr="00962081">
        <w:rPr>
          <w:szCs w:val="24"/>
        </w:rPr>
        <w:t>Правления Автономной некоммерческой организации Научно-</w:t>
      </w:r>
      <w:r w:rsidR="00C4168C" w:rsidRPr="00026428">
        <w:rPr>
          <w:szCs w:val="24"/>
        </w:rPr>
        <w:t>исследовательск</w:t>
      </w:r>
      <w:r>
        <w:rPr>
          <w:szCs w:val="24"/>
        </w:rPr>
        <w:t>ий проектный институт «Кадастр».</w:t>
      </w:r>
      <w:r w:rsidR="00C4168C" w:rsidRPr="00026428">
        <w:rPr>
          <w:szCs w:val="24"/>
        </w:rPr>
        <w:t xml:space="preserve"> </w:t>
      </w:r>
    </w:p>
    <w:p w:rsidR="00363CC3" w:rsidRDefault="00363CC3" w:rsidP="00363CC3">
      <w:pPr>
        <w:pStyle w:val="a7"/>
        <w:tabs>
          <w:tab w:val="left" w:pos="284"/>
        </w:tabs>
        <w:spacing w:before="80" w:after="0" w:line="240" w:lineRule="auto"/>
        <w:ind w:left="284"/>
        <w:rPr>
          <w:szCs w:val="24"/>
        </w:rPr>
      </w:pPr>
      <w:r>
        <w:rPr>
          <w:szCs w:val="24"/>
        </w:rPr>
        <w:t>С 2019 г. по настоящее время занимает должность научного руководителя</w:t>
      </w:r>
      <w:r w:rsidRPr="00363CC3">
        <w:rPr>
          <w:szCs w:val="24"/>
        </w:rPr>
        <w:t xml:space="preserve"> </w:t>
      </w:r>
      <w:r w:rsidRPr="00962081">
        <w:rPr>
          <w:szCs w:val="24"/>
        </w:rPr>
        <w:t>Автономной некоммерческой организации Научно-</w:t>
      </w:r>
      <w:r w:rsidRPr="00026428">
        <w:rPr>
          <w:szCs w:val="24"/>
        </w:rPr>
        <w:t>исследовательск</w:t>
      </w:r>
      <w:r>
        <w:rPr>
          <w:szCs w:val="24"/>
        </w:rPr>
        <w:t>ий проектный институт «Кадастр».</w:t>
      </w:r>
    </w:p>
    <w:p w:rsidR="0074613F" w:rsidRPr="007F1D55" w:rsidRDefault="0074613F" w:rsidP="00C551E2">
      <w:pPr>
        <w:pStyle w:val="a7"/>
        <w:shd w:val="clear" w:color="auto" w:fill="F2F2F2" w:themeFill="background1" w:themeFillShade="F2"/>
        <w:tabs>
          <w:tab w:val="left" w:pos="284"/>
        </w:tabs>
        <w:spacing w:before="240" w:after="120" w:line="240" w:lineRule="auto"/>
        <w:ind w:left="284" w:hanging="284"/>
        <w:rPr>
          <w:b/>
          <w:i/>
          <w:szCs w:val="24"/>
        </w:rPr>
      </w:pPr>
      <w:bookmarkStart w:id="0" w:name="_GoBack"/>
      <w:bookmarkEnd w:id="0"/>
      <w:r w:rsidRPr="0074613F">
        <w:rPr>
          <w:b/>
          <w:i/>
          <w:szCs w:val="24"/>
        </w:rPr>
        <w:t>Научно-образовательная деятельность:</w:t>
      </w:r>
    </w:p>
    <w:p w:rsidR="009F7C21" w:rsidRPr="007E7C7E" w:rsidRDefault="009F7C21" w:rsidP="00C551E2">
      <w:pPr>
        <w:pStyle w:val="a4"/>
        <w:spacing w:before="80" w:beforeAutospacing="0" w:after="0" w:afterAutospacing="0"/>
        <w:ind w:left="284"/>
        <w:jc w:val="both"/>
      </w:pPr>
      <w:r w:rsidRPr="00962081">
        <w:rPr>
          <w:color w:val="000000"/>
        </w:rPr>
        <w:t>20</w:t>
      </w:r>
      <w:r>
        <w:rPr>
          <w:color w:val="000000"/>
        </w:rPr>
        <w:t xml:space="preserve">10: </w:t>
      </w:r>
      <w:r w:rsidRPr="007E7C7E">
        <w:rPr>
          <w:color w:val="000000"/>
        </w:rPr>
        <w:t>Ученое звание профессора по кафедре экономики природопользования и устойчивого развития (</w:t>
      </w:r>
      <w:r w:rsidR="007E7C7E" w:rsidRPr="007E7C7E">
        <w:rPr>
          <w:color w:val="000000"/>
        </w:rPr>
        <w:t>согласно приказу Федеральной службы по надзору в сфере обра</w:t>
      </w:r>
      <w:r w:rsidR="007F1D55">
        <w:rPr>
          <w:color w:val="000000"/>
        </w:rPr>
        <w:t>зования и науки от 21.04.2010 №</w:t>
      </w:r>
      <w:r w:rsidR="007E7C7E" w:rsidRPr="007E7C7E">
        <w:rPr>
          <w:color w:val="000000"/>
        </w:rPr>
        <w:t>982/104-п)</w:t>
      </w:r>
      <w:r w:rsidRPr="007E7C7E">
        <w:rPr>
          <w:color w:val="000000"/>
        </w:rPr>
        <w:t>.</w:t>
      </w:r>
    </w:p>
    <w:p w:rsidR="0074613F" w:rsidRDefault="0074613F" w:rsidP="00C551E2">
      <w:pPr>
        <w:pStyle w:val="a7"/>
        <w:tabs>
          <w:tab w:val="left" w:pos="284"/>
        </w:tabs>
        <w:spacing w:before="80" w:after="0" w:line="240" w:lineRule="auto"/>
        <w:ind w:left="284"/>
      </w:pPr>
      <w:r w:rsidRPr="007E7C7E">
        <w:t xml:space="preserve">С 1998 г. </w:t>
      </w:r>
      <w:r w:rsidR="003E195E" w:rsidRPr="007E7C7E">
        <w:t>преподает</w:t>
      </w:r>
      <w:r w:rsidR="00DC759E" w:rsidRPr="007E7C7E">
        <w:t xml:space="preserve"> на</w:t>
      </w:r>
      <w:r w:rsidRPr="007E7C7E">
        <w:t xml:space="preserve"> </w:t>
      </w:r>
      <w:r w:rsidR="00DC759E" w:rsidRPr="007E7C7E">
        <w:t>кафедре</w:t>
      </w:r>
      <w:r w:rsidRPr="007E7C7E">
        <w:t xml:space="preserve"> «Экономик</w:t>
      </w:r>
      <w:r w:rsidR="00C57EDE">
        <w:t>и</w:t>
      </w:r>
      <w:r w:rsidRPr="007E7C7E">
        <w:t xml:space="preserve"> природопользования </w:t>
      </w:r>
      <w:r w:rsidR="009E5EED">
        <w:t xml:space="preserve">и устойчивого развития» </w:t>
      </w:r>
      <w:r w:rsidR="00DC759E" w:rsidRPr="007E7C7E">
        <w:t>Г</w:t>
      </w:r>
      <w:r w:rsidRPr="007E7C7E">
        <w:t>осударственной</w:t>
      </w:r>
      <w:r>
        <w:t xml:space="preserve"> академии промышленного менеджмента и</w:t>
      </w:r>
      <w:r w:rsidR="00C57EDE">
        <w:t>м.</w:t>
      </w:r>
      <w:r>
        <w:t xml:space="preserve"> Н.П.</w:t>
      </w:r>
      <w:r w:rsidR="009E5EED">
        <w:t> </w:t>
      </w:r>
      <w:r>
        <w:t>Пастухова</w:t>
      </w:r>
      <w:r w:rsidR="00DC759E">
        <w:t xml:space="preserve">, занимая </w:t>
      </w:r>
      <w:r w:rsidR="00247C95">
        <w:t>в</w:t>
      </w:r>
      <w:r w:rsidR="00DC759E">
        <w:t xml:space="preserve"> настоящее время должность заведующего кафедрой.</w:t>
      </w:r>
    </w:p>
    <w:p w:rsidR="00DC759E" w:rsidRPr="00DC250C" w:rsidRDefault="00DC759E" w:rsidP="00C551E2">
      <w:pPr>
        <w:pStyle w:val="aa"/>
        <w:spacing w:before="80" w:after="0"/>
        <w:ind w:left="284"/>
        <w:jc w:val="both"/>
      </w:pPr>
      <w:r w:rsidRPr="00DC759E">
        <w:t xml:space="preserve">С 2010 г. по настоящее время занимает должность профессора кафедры «Гидротехническое и дорожное строительство» архитектурно-строительного факультета </w:t>
      </w:r>
      <w:r w:rsidRPr="00DC250C">
        <w:t>Ярославского государственного технического университета</w:t>
      </w:r>
      <w:r w:rsidR="00283CC7">
        <w:t>,</w:t>
      </w:r>
      <w:r w:rsidR="009F7C21">
        <w:t xml:space="preserve"> научный руководитель магистратуры: «Природообустройство и водопользование»</w:t>
      </w:r>
      <w:r w:rsidR="00114D06">
        <w:t>.</w:t>
      </w:r>
    </w:p>
    <w:p w:rsidR="00110A5E" w:rsidRPr="00DC250C" w:rsidRDefault="00DC759E" w:rsidP="00C551E2">
      <w:pPr>
        <w:pStyle w:val="a4"/>
        <w:spacing w:before="80" w:beforeAutospacing="0" w:after="0" w:afterAutospacing="0"/>
        <w:ind w:left="284"/>
        <w:jc w:val="both"/>
      </w:pPr>
      <w:r w:rsidRPr="00DC250C">
        <w:rPr>
          <w:spacing w:val="-2"/>
        </w:rPr>
        <w:t xml:space="preserve">Член Ученого </w:t>
      </w:r>
      <w:r w:rsidR="00CE48C7">
        <w:rPr>
          <w:spacing w:val="-2"/>
        </w:rPr>
        <w:t>с</w:t>
      </w:r>
      <w:r w:rsidRPr="00DC250C">
        <w:rPr>
          <w:spacing w:val="-2"/>
        </w:rPr>
        <w:t xml:space="preserve">овета </w:t>
      </w:r>
      <w:r w:rsidRPr="00DC250C">
        <w:t>Государственной академии промышленного менеджмента им</w:t>
      </w:r>
      <w:r w:rsidR="00C57EDE">
        <w:t>. </w:t>
      </w:r>
      <w:r w:rsidRPr="00DC250C">
        <w:t>Н.П.</w:t>
      </w:r>
      <w:r w:rsidR="00114D06">
        <w:t> </w:t>
      </w:r>
      <w:r w:rsidRPr="00DC250C">
        <w:t>Пастухова</w:t>
      </w:r>
      <w:r w:rsidR="00114D06">
        <w:t>.</w:t>
      </w:r>
    </w:p>
    <w:p w:rsidR="004E0074" w:rsidRDefault="00DC759E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 более 1</w:t>
      </w:r>
      <w:r w:rsidR="00C57EDE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 научных работ</w:t>
      </w:r>
      <w:r w:rsidR="00FB3757">
        <w:rPr>
          <w:b w:val="0"/>
          <w:sz w:val="24"/>
          <w:szCs w:val="24"/>
        </w:rPr>
        <w:t xml:space="preserve"> в России и за рубежом.</w:t>
      </w:r>
      <w:r>
        <w:rPr>
          <w:b w:val="0"/>
          <w:sz w:val="24"/>
          <w:szCs w:val="24"/>
        </w:rPr>
        <w:t xml:space="preserve"> </w:t>
      </w:r>
    </w:p>
    <w:p w:rsidR="004E0074" w:rsidRPr="00AF5F89" w:rsidRDefault="004E0074" w:rsidP="00C551E2">
      <w:pPr>
        <w:pStyle w:val="1"/>
        <w:shd w:val="clear" w:color="auto" w:fill="F2F2F2" w:themeFill="background1" w:themeFillShade="F2"/>
        <w:spacing w:before="240" w:beforeAutospacing="0" w:after="120" w:afterAutospacing="0"/>
        <w:ind w:left="284" w:hanging="284"/>
        <w:jc w:val="both"/>
        <w:rPr>
          <w:i/>
          <w:sz w:val="24"/>
          <w:szCs w:val="24"/>
        </w:rPr>
      </w:pPr>
      <w:r w:rsidRPr="00AF5F89">
        <w:rPr>
          <w:i/>
          <w:sz w:val="24"/>
          <w:szCs w:val="24"/>
        </w:rPr>
        <w:t xml:space="preserve">Основные монографии: </w:t>
      </w:r>
    </w:p>
    <w:p w:rsidR="00501AE2" w:rsidRPr="00501AE2" w:rsidRDefault="00501AE2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501AE2">
        <w:rPr>
          <w:b w:val="0"/>
          <w:sz w:val="24"/>
          <w:szCs w:val="24"/>
        </w:rPr>
        <w:t>Природоохранные институциональные изм</w:t>
      </w:r>
      <w:r>
        <w:rPr>
          <w:b w:val="0"/>
          <w:sz w:val="24"/>
          <w:szCs w:val="24"/>
        </w:rPr>
        <w:t>енения и ценовое</w:t>
      </w:r>
      <w:r w:rsidR="00CF25C0">
        <w:rPr>
          <w:b w:val="0"/>
          <w:sz w:val="24"/>
          <w:szCs w:val="24"/>
        </w:rPr>
        <w:t xml:space="preserve"> пространство. Ярославль, 2000.</w:t>
      </w:r>
    </w:p>
    <w:p w:rsidR="004E0074" w:rsidRDefault="004E0074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4E0074">
        <w:rPr>
          <w:b w:val="0"/>
          <w:sz w:val="24"/>
          <w:szCs w:val="24"/>
        </w:rPr>
        <w:t>Управление природоохранной деятельностью: Основы социокультурно</w:t>
      </w:r>
      <w:r w:rsidR="00501AE2">
        <w:rPr>
          <w:b w:val="0"/>
          <w:sz w:val="24"/>
          <w:szCs w:val="24"/>
        </w:rPr>
        <w:t>й методологии. М.: Наука, 2004.</w:t>
      </w:r>
    </w:p>
    <w:p w:rsidR="004E0074" w:rsidRDefault="004E0074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4E0074">
        <w:rPr>
          <w:b w:val="0"/>
          <w:sz w:val="24"/>
          <w:szCs w:val="24"/>
        </w:rPr>
        <w:t>Природоохранные институты в современной Росс</w:t>
      </w:r>
      <w:r w:rsidR="00501AE2">
        <w:rPr>
          <w:b w:val="0"/>
          <w:sz w:val="24"/>
          <w:szCs w:val="24"/>
        </w:rPr>
        <w:t>ии. М.: Наука, 2010.</w:t>
      </w:r>
      <w:r w:rsidRPr="004E0074">
        <w:rPr>
          <w:b w:val="0"/>
          <w:sz w:val="24"/>
          <w:szCs w:val="24"/>
        </w:rPr>
        <w:t xml:space="preserve"> </w:t>
      </w:r>
    </w:p>
    <w:p w:rsidR="004E0074" w:rsidRDefault="004E0074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4E0074">
        <w:rPr>
          <w:b w:val="0"/>
          <w:sz w:val="24"/>
          <w:szCs w:val="24"/>
        </w:rPr>
        <w:t>Интеграция публичных экологических докладов в управление территориями. М.: Ин-т устойчивого развития Общественной палаты РФ, Центр эколо</w:t>
      </w:r>
      <w:r w:rsidR="00501AE2">
        <w:rPr>
          <w:b w:val="0"/>
          <w:sz w:val="24"/>
          <w:szCs w:val="24"/>
        </w:rPr>
        <w:t>гической политики России, 2013.</w:t>
      </w:r>
    </w:p>
    <w:p w:rsidR="00DC759E" w:rsidRDefault="004E0074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4E0074">
        <w:rPr>
          <w:b w:val="0"/>
          <w:sz w:val="24"/>
          <w:szCs w:val="24"/>
        </w:rPr>
        <w:lastRenderedPageBreak/>
        <w:t>Социокультурное измерение развития природоохранных институтов. Ярославль: АНО НИПИ «Кадастр»,</w:t>
      </w:r>
      <w:r>
        <w:rPr>
          <w:b w:val="0"/>
          <w:sz w:val="24"/>
          <w:szCs w:val="24"/>
        </w:rPr>
        <w:t xml:space="preserve"> 2014. </w:t>
      </w:r>
    </w:p>
    <w:p w:rsidR="00CE2669" w:rsidRDefault="00CE2669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Экологический атлас Ярославской области.</w:t>
      </w:r>
      <w:r w:rsidR="00AF5F89">
        <w:rPr>
          <w:b w:val="0"/>
          <w:sz w:val="24"/>
          <w:szCs w:val="24"/>
        </w:rPr>
        <w:t xml:space="preserve"> Ярославль: ООО «НПП «Кадастр»,</w:t>
      </w:r>
      <w:r>
        <w:rPr>
          <w:b w:val="0"/>
          <w:sz w:val="24"/>
          <w:szCs w:val="24"/>
        </w:rPr>
        <w:t xml:space="preserve"> 2015. </w:t>
      </w:r>
    </w:p>
    <w:p w:rsidR="00C57EDE" w:rsidRDefault="00C57EDE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C57EDE">
        <w:rPr>
          <w:b w:val="0"/>
          <w:sz w:val="24"/>
          <w:szCs w:val="24"/>
        </w:rPr>
        <w:t xml:space="preserve">Методические </w:t>
      </w:r>
      <w:proofErr w:type="gramStart"/>
      <w:r w:rsidRPr="00C57EDE">
        <w:rPr>
          <w:b w:val="0"/>
          <w:sz w:val="24"/>
          <w:szCs w:val="24"/>
        </w:rPr>
        <w:t>рекомендации по экономической оценке</w:t>
      </w:r>
      <w:proofErr w:type="gramEnd"/>
      <w:r w:rsidRPr="00C57EDE">
        <w:rPr>
          <w:b w:val="0"/>
          <w:sz w:val="24"/>
          <w:szCs w:val="24"/>
        </w:rPr>
        <w:t xml:space="preserve"> лесных и охотничьих ресурсов (как некультивируемых биологических ресурсов) в соответствии с методологическими при</w:t>
      </w:r>
      <w:r>
        <w:rPr>
          <w:b w:val="0"/>
          <w:sz w:val="24"/>
          <w:szCs w:val="24"/>
        </w:rPr>
        <w:t xml:space="preserve">нципами СНС-2008 и СЭЭУ-2012. </w:t>
      </w:r>
      <w:r w:rsidRPr="00C57EDE">
        <w:rPr>
          <w:b w:val="0"/>
          <w:sz w:val="24"/>
          <w:szCs w:val="24"/>
        </w:rPr>
        <w:t>Ярославль: АНО НИПИ «Кадастр», 2016.</w:t>
      </w:r>
    </w:p>
    <w:p w:rsidR="00C57EDE" w:rsidRPr="00C551E2" w:rsidRDefault="00C57EDE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Экономический транзит и охрана природы:</w:t>
      </w:r>
      <w:r w:rsidRPr="00C57EDE">
        <w:t xml:space="preserve"> </w:t>
      </w:r>
      <w:r>
        <w:rPr>
          <w:b w:val="0"/>
          <w:sz w:val="24"/>
          <w:szCs w:val="24"/>
        </w:rPr>
        <w:t xml:space="preserve">социокультурные аспекты. </w:t>
      </w:r>
      <w:r w:rsidRPr="00C57EDE">
        <w:rPr>
          <w:b w:val="0"/>
          <w:sz w:val="24"/>
          <w:szCs w:val="24"/>
        </w:rPr>
        <w:t>Ярославль</w:t>
      </w:r>
      <w:r w:rsidRPr="00C551E2">
        <w:rPr>
          <w:b w:val="0"/>
          <w:sz w:val="24"/>
          <w:szCs w:val="24"/>
          <w:lang w:val="en-US"/>
        </w:rPr>
        <w:t xml:space="preserve">: </w:t>
      </w:r>
      <w:r>
        <w:rPr>
          <w:b w:val="0"/>
          <w:sz w:val="24"/>
          <w:szCs w:val="24"/>
        </w:rPr>
        <w:t>АНО</w:t>
      </w:r>
      <w:r w:rsidRPr="00C551E2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НИПИ</w:t>
      </w:r>
      <w:r w:rsidRPr="00C551E2">
        <w:rPr>
          <w:b w:val="0"/>
          <w:sz w:val="24"/>
          <w:szCs w:val="24"/>
          <w:lang w:val="en-US"/>
        </w:rPr>
        <w:t xml:space="preserve"> «</w:t>
      </w:r>
      <w:r w:rsidRPr="00C57EDE">
        <w:rPr>
          <w:b w:val="0"/>
          <w:sz w:val="24"/>
          <w:szCs w:val="24"/>
        </w:rPr>
        <w:t>Кадастр</w:t>
      </w:r>
      <w:r w:rsidRPr="00C551E2">
        <w:rPr>
          <w:b w:val="0"/>
          <w:sz w:val="24"/>
          <w:szCs w:val="24"/>
          <w:lang w:val="en-US"/>
        </w:rPr>
        <w:t xml:space="preserve">», 2016. </w:t>
      </w:r>
    </w:p>
    <w:p w:rsidR="00663575" w:rsidRDefault="00663575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  <w:lang w:val="en-US"/>
        </w:rPr>
        <w:t xml:space="preserve">Environmental Management: </w:t>
      </w:r>
      <w:r>
        <w:rPr>
          <w:b w:val="0"/>
          <w:sz w:val="24"/>
          <w:szCs w:val="24"/>
          <w:lang w:val="en-US"/>
        </w:rPr>
        <w:t xml:space="preserve">A Socio-cultural Methodology. </w:t>
      </w:r>
      <w:r w:rsidRPr="00663575">
        <w:rPr>
          <w:b w:val="0"/>
          <w:sz w:val="24"/>
          <w:szCs w:val="24"/>
          <w:lang w:val="en-US"/>
        </w:rPr>
        <w:t>Costa Rica: Institute for Sustainable Innovation, 2017.</w:t>
      </w:r>
    </w:p>
    <w:p w:rsidR="00663575" w:rsidRPr="00663575" w:rsidRDefault="00663575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663575">
        <w:rPr>
          <w:b w:val="0"/>
          <w:sz w:val="24"/>
          <w:szCs w:val="24"/>
        </w:rPr>
        <w:t>Эколого-экономический учет в рациональном природопользовании. Теория и пр</w:t>
      </w:r>
      <w:r>
        <w:rPr>
          <w:b w:val="0"/>
          <w:sz w:val="24"/>
          <w:szCs w:val="24"/>
        </w:rPr>
        <w:t xml:space="preserve">актика. </w:t>
      </w:r>
      <w:r w:rsidRPr="00663575">
        <w:rPr>
          <w:b w:val="0"/>
          <w:sz w:val="24"/>
          <w:szCs w:val="24"/>
        </w:rPr>
        <w:t xml:space="preserve">Ярославль: АНО НИПИ «Кадастр», 2017. </w:t>
      </w:r>
    </w:p>
    <w:p w:rsidR="00663575" w:rsidRPr="00C551E2" w:rsidRDefault="00663575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</w:rPr>
        <w:t>Экономическая ценность природного капитала и стратегическая экологическая о</w:t>
      </w:r>
      <w:r>
        <w:rPr>
          <w:b w:val="0"/>
          <w:sz w:val="24"/>
          <w:szCs w:val="24"/>
        </w:rPr>
        <w:t>ценка. Территория</w:t>
      </w:r>
      <w:r w:rsidRPr="00C551E2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угледобычи</w:t>
      </w:r>
      <w:r w:rsidRPr="00C551E2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</w:rPr>
        <w:t>Ярославль</w:t>
      </w:r>
      <w:r w:rsidR="00AF5F89" w:rsidRPr="00C551E2">
        <w:rPr>
          <w:b w:val="0"/>
          <w:sz w:val="24"/>
          <w:szCs w:val="24"/>
          <w:lang w:val="en-US"/>
        </w:rPr>
        <w:t xml:space="preserve">: </w:t>
      </w:r>
      <w:r w:rsidR="00AF5F89">
        <w:rPr>
          <w:b w:val="0"/>
          <w:sz w:val="24"/>
          <w:szCs w:val="24"/>
        </w:rPr>
        <w:t>ООО</w:t>
      </w:r>
      <w:r w:rsidR="00AF5F89" w:rsidRPr="00C551E2">
        <w:rPr>
          <w:b w:val="0"/>
          <w:sz w:val="24"/>
          <w:szCs w:val="24"/>
          <w:lang w:val="en-US"/>
        </w:rPr>
        <w:t xml:space="preserve"> </w:t>
      </w:r>
      <w:r w:rsidR="00AF5F89">
        <w:rPr>
          <w:b w:val="0"/>
          <w:sz w:val="24"/>
          <w:szCs w:val="24"/>
        </w:rPr>
        <w:t>НТЦ</w:t>
      </w:r>
      <w:r w:rsidR="00AF5F89" w:rsidRPr="00C551E2">
        <w:rPr>
          <w:b w:val="0"/>
          <w:sz w:val="24"/>
          <w:szCs w:val="24"/>
          <w:lang w:val="en-US"/>
        </w:rPr>
        <w:t xml:space="preserve"> «</w:t>
      </w:r>
      <w:r w:rsidR="00AF5F89">
        <w:rPr>
          <w:b w:val="0"/>
          <w:sz w:val="24"/>
          <w:szCs w:val="24"/>
        </w:rPr>
        <w:t>Ресурсы</w:t>
      </w:r>
      <w:r w:rsidR="00AF5F89" w:rsidRPr="00C551E2">
        <w:rPr>
          <w:b w:val="0"/>
          <w:sz w:val="24"/>
          <w:szCs w:val="24"/>
          <w:lang w:val="en-US"/>
        </w:rPr>
        <w:t xml:space="preserve"> </w:t>
      </w:r>
      <w:r w:rsidR="00AF5F89">
        <w:rPr>
          <w:b w:val="0"/>
          <w:sz w:val="24"/>
          <w:szCs w:val="24"/>
        </w:rPr>
        <w:t>и</w:t>
      </w:r>
      <w:r w:rsidR="00AF5F89" w:rsidRPr="00C551E2">
        <w:rPr>
          <w:b w:val="0"/>
          <w:sz w:val="24"/>
          <w:szCs w:val="24"/>
          <w:lang w:val="en-US"/>
        </w:rPr>
        <w:t xml:space="preserve"> </w:t>
      </w:r>
      <w:r w:rsidR="00AF5F89">
        <w:rPr>
          <w:b w:val="0"/>
          <w:sz w:val="24"/>
          <w:szCs w:val="24"/>
        </w:rPr>
        <w:t>консалтинг</w:t>
      </w:r>
      <w:r w:rsidR="00AF5F89" w:rsidRPr="00C551E2">
        <w:rPr>
          <w:b w:val="0"/>
          <w:sz w:val="24"/>
          <w:szCs w:val="24"/>
          <w:lang w:val="en-US"/>
        </w:rPr>
        <w:t>»,</w:t>
      </w:r>
      <w:r w:rsidRPr="00C551E2">
        <w:rPr>
          <w:b w:val="0"/>
          <w:sz w:val="24"/>
          <w:szCs w:val="24"/>
          <w:lang w:val="en-US"/>
        </w:rPr>
        <w:t xml:space="preserve"> 2018. </w:t>
      </w:r>
    </w:p>
    <w:p w:rsidR="00663575" w:rsidRDefault="00663575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  <w:lang w:val="en-US"/>
        </w:rPr>
        <w:t>Economic Transition and Environmental Conserv</w:t>
      </w:r>
      <w:r>
        <w:rPr>
          <w:b w:val="0"/>
          <w:sz w:val="24"/>
          <w:szCs w:val="24"/>
          <w:lang w:val="en-US"/>
        </w:rPr>
        <w:t xml:space="preserve">ation: Sociocultural Aspects. </w:t>
      </w:r>
      <w:r w:rsidRPr="00663575">
        <w:rPr>
          <w:b w:val="0"/>
          <w:sz w:val="24"/>
          <w:szCs w:val="24"/>
          <w:lang w:val="en-US"/>
        </w:rPr>
        <w:t>Costa Rica: Institute for Sustainable Innovation, 2018.</w:t>
      </w:r>
    </w:p>
    <w:p w:rsidR="00663575" w:rsidRPr="00663575" w:rsidRDefault="00663575" w:rsidP="00C551E2">
      <w:pPr>
        <w:pStyle w:val="1"/>
        <w:spacing w:before="80" w:beforeAutospacing="0" w:after="0" w:afterAutospacing="0"/>
        <w:ind w:left="284"/>
        <w:jc w:val="both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  <w:lang w:val="en-US"/>
        </w:rPr>
        <w:t>Environmental-Economic Accounting in Sustainable Resource Use. Theory and</w:t>
      </w:r>
      <w:r>
        <w:rPr>
          <w:b w:val="0"/>
          <w:sz w:val="24"/>
          <w:szCs w:val="24"/>
          <w:lang w:val="en-US"/>
        </w:rPr>
        <w:t xml:space="preserve"> Practice</w:t>
      </w:r>
      <w:r w:rsidRPr="00663575">
        <w:rPr>
          <w:b w:val="0"/>
          <w:sz w:val="24"/>
          <w:szCs w:val="24"/>
          <w:lang w:val="en-US"/>
        </w:rPr>
        <w:t xml:space="preserve">. Costa Rica: Institute for Sustainable Innovation, 2019. </w:t>
      </w:r>
    </w:p>
    <w:p w:rsidR="00A81F22" w:rsidRPr="00C551E2" w:rsidRDefault="00161A1D" w:rsidP="00C551E2">
      <w:pPr>
        <w:shd w:val="clear" w:color="auto" w:fill="F2F2F2" w:themeFill="background1" w:themeFillShade="F2"/>
        <w:spacing w:before="240" w:after="12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Государственная</w:t>
      </w:r>
      <w:r w:rsidRPr="00C551E2">
        <w:rPr>
          <w:b/>
          <w:bCs/>
          <w:i/>
          <w:iCs/>
          <w:lang w:val="en-US"/>
        </w:rPr>
        <w:t xml:space="preserve"> </w:t>
      </w:r>
      <w:r w:rsidR="009F7C21">
        <w:rPr>
          <w:b/>
          <w:bCs/>
          <w:i/>
          <w:iCs/>
        </w:rPr>
        <w:t>и</w:t>
      </w:r>
      <w:r w:rsidR="009F7C21" w:rsidRPr="00C551E2">
        <w:rPr>
          <w:b/>
          <w:bCs/>
          <w:i/>
          <w:iCs/>
          <w:lang w:val="en-US"/>
        </w:rPr>
        <w:t xml:space="preserve"> </w:t>
      </w:r>
      <w:r w:rsidR="009F7C21">
        <w:rPr>
          <w:b/>
          <w:bCs/>
          <w:i/>
          <w:iCs/>
        </w:rPr>
        <w:t>общественная</w:t>
      </w:r>
      <w:r w:rsidR="009F7C21" w:rsidRPr="00C551E2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деятельность</w:t>
      </w:r>
      <w:r w:rsidR="00F23D19" w:rsidRPr="00C551E2">
        <w:rPr>
          <w:b/>
          <w:bCs/>
          <w:i/>
          <w:iCs/>
          <w:lang w:val="en-US"/>
        </w:rPr>
        <w:t xml:space="preserve">: </w:t>
      </w:r>
    </w:p>
    <w:p w:rsidR="00AF5F89" w:rsidRDefault="00AF5F89" w:rsidP="00C551E2">
      <w:pPr>
        <w:numPr>
          <w:ilvl w:val="0"/>
          <w:numId w:val="8"/>
        </w:numPr>
        <w:spacing w:before="80"/>
        <w:ind w:left="284" w:firstLine="0"/>
        <w:jc w:val="both"/>
      </w:pPr>
      <w:r w:rsidRPr="00AF5F89">
        <w:t>с 2018 г. включен в базу данных российских экспертов для международного развития ПРООН</w:t>
      </w:r>
    </w:p>
    <w:p w:rsidR="006D24AF" w:rsidRDefault="006D24AF" w:rsidP="00C551E2">
      <w:pPr>
        <w:numPr>
          <w:ilvl w:val="0"/>
          <w:numId w:val="8"/>
        </w:numPr>
        <w:spacing w:before="80"/>
        <w:ind w:left="284" w:firstLine="0"/>
        <w:jc w:val="both"/>
      </w:pPr>
      <w:r>
        <w:t xml:space="preserve">член «Российского профессорского собрания» (с 2017 г.) </w:t>
      </w:r>
    </w:p>
    <w:p w:rsidR="00962081" w:rsidRDefault="002157ED" w:rsidP="00C551E2">
      <w:pPr>
        <w:numPr>
          <w:ilvl w:val="0"/>
          <w:numId w:val="8"/>
        </w:numPr>
        <w:spacing w:before="80"/>
        <w:ind w:left="284" w:firstLine="0"/>
        <w:jc w:val="both"/>
      </w:pPr>
      <w:r w:rsidRPr="00962081">
        <w:t>член Научно-технического совета Министерства п</w:t>
      </w:r>
      <w:r w:rsidR="00962081">
        <w:t>риродных ресурсов и экологии РФ</w:t>
      </w:r>
      <w:r w:rsidR="00CC7389">
        <w:t xml:space="preserve"> (с 2010 г. по настоящее время)</w:t>
      </w:r>
    </w:p>
    <w:p w:rsidR="00E01D70" w:rsidRDefault="007F1D55" w:rsidP="00C551E2">
      <w:pPr>
        <w:numPr>
          <w:ilvl w:val="0"/>
          <w:numId w:val="8"/>
        </w:numPr>
        <w:spacing w:before="80"/>
        <w:ind w:left="284" w:firstLine="0"/>
        <w:jc w:val="both"/>
      </w:pPr>
      <w:r>
        <w:t xml:space="preserve">действительный член Российской </w:t>
      </w:r>
      <w:r w:rsidR="00CE48C7">
        <w:t>а</w:t>
      </w:r>
      <w:r>
        <w:t xml:space="preserve">кадемии </w:t>
      </w:r>
      <w:r w:rsidR="00CE48C7">
        <w:t>е</w:t>
      </w:r>
      <w:r>
        <w:t xml:space="preserve">стественных </w:t>
      </w:r>
      <w:r w:rsidR="00CE48C7">
        <w:t>н</w:t>
      </w:r>
      <w:r w:rsidR="00C551E2">
        <w:t>аук</w:t>
      </w:r>
      <w:r w:rsidR="00E01D70" w:rsidRPr="00962081">
        <w:t xml:space="preserve"> </w:t>
      </w:r>
    </w:p>
    <w:p w:rsidR="00C77305" w:rsidRDefault="00C77305" w:rsidP="00C551E2">
      <w:pPr>
        <w:numPr>
          <w:ilvl w:val="0"/>
          <w:numId w:val="8"/>
        </w:numPr>
        <w:spacing w:before="80"/>
        <w:ind w:left="284" w:firstLine="0"/>
        <w:jc w:val="both"/>
      </w:pPr>
      <w:r w:rsidRPr="00EC591E">
        <w:t>участник совещаний рабочей группы Европейской комиссии ООН по экологической отчетности</w:t>
      </w:r>
      <w:r w:rsidR="004E0074">
        <w:t xml:space="preserve"> (с 2009 г. по настоящее время)</w:t>
      </w:r>
    </w:p>
    <w:p w:rsidR="00C77305" w:rsidRDefault="00C77305" w:rsidP="00C551E2">
      <w:pPr>
        <w:numPr>
          <w:ilvl w:val="0"/>
          <w:numId w:val="8"/>
        </w:numPr>
        <w:spacing w:before="80"/>
        <w:ind w:left="284" w:firstLine="0"/>
        <w:jc w:val="both"/>
      </w:pPr>
      <w:r>
        <w:t>н</w:t>
      </w:r>
      <w:r w:rsidRPr="00EC591E">
        <w:t>ациональный эксперт Российской Федерации процесса «Окружающая среда для Европы» (2011 г.)</w:t>
      </w:r>
    </w:p>
    <w:p w:rsidR="00962081" w:rsidRDefault="00962081" w:rsidP="00C551E2">
      <w:pPr>
        <w:numPr>
          <w:ilvl w:val="0"/>
          <w:numId w:val="8"/>
        </w:numPr>
        <w:spacing w:before="80"/>
        <w:ind w:left="284" w:firstLine="0"/>
        <w:jc w:val="both"/>
      </w:pPr>
      <w:r w:rsidRPr="00962081">
        <w:t xml:space="preserve">член </w:t>
      </w:r>
      <w:r w:rsidR="002157ED" w:rsidRPr="00962081">
        <w:t>Научно-техни</w:t>
      </w:r>
      <w:r>
        <w:t xml:space="preserve">ческого совета </w:t>
      </w:r>
      <w:r w:rsidRPr="00962081">
        <w:t>Федеральн</w:t>
      </w:r>
      <w:r>
        <w:t>ой</w:t>
      </w:r>
      <w:r w:rsidRPr="00962081">
        <w:t xml:space="preserve"> служб</w:t>
      </w:r>
      <w:r>
        <w:t>ы</w:t>
      </w:r>
      <w:r w:rsidRPr="00962081">
        <w:t xml:space="preserve"> по надзору в сфере природопользования</w:t>
      </w:r>
      <w:r w:rsidR="00EC591E">
        <w:t xml:space="preserve"> (2006-</w:t>
      </w:r>
      <w:r w:rsidR="00EC591E" w:rsidRPr="00EC591E">
        <w:t>2010 гг.)</w:t>
      </w:r>
    </w:p>
    <w:p w:rsidR="00C77305" w:rsidRDefault="00C77305" w:rsidP="00C551E2">
      <w:pPr>
        <w:numPr>
          <w:ilvl w:val="0"/>
          <w:numId w:val="8"/>
        </w:numPr>
        <w:spacing w:before="80"/>
        <w:ind w:left="284" w:firstLine="0"/>
        <w:jc w:val="both"/>
      </w:pPr>
      <w:r>
        <w:t>к</w:t>
      </w:r>
      <w:r w:rsidRPr="00C77305">
        <w:t>онсультант Российского союза промышленников и предпринимателей (РСПП) по вопросам экологии (2004-2005 гг.)</w:t>
      </w:r>
    </w:p>
    <w:p w:rsidR="00F23D19" w:rsidRPr="00962081" w:rsidRDefault="000169D1" w:rsidP="00C551E2">
      <w:pPr>
        <w:numPr>
          <w:ilvl w:val="0"/>
          <w:numId w:val="8"/>
        </w:numPr>
        <w:spacing w:before="80"/>
        <w:ind w:left="284" w:firstLine="0"/>
        <w:jc w:val="both"/>
      </w:pPr>
      <w:r>
        <w:t xml:space="preserve">член </w:t>
      </w:r>
      <w:r w:rsidR="00962081">
        <w:t>р</w:t>
      </w:r>
      <w:r w:rsidR="00F23D19" w:rsidRPr="00962081">
        <w:t>абоч</w:t>
      </w:r>
      <w:r>
        <w:t>ей</w:t>
      </w:r>
      <w:r w:rsidR="00F23D19" w:rsidRPr="00962081">
        <w:t xml:space="preserve"> групп</w:t>
      </w:r>
      <w:r>
        <w:t>ы</w:t>
      </w:r>
      <w:r w:rsidR="00F23D19" w:rsidRPr="00962081">
        <w:t xml:space="preserve"> по вопросам научно-технической политики и регламентации природоохранной деятельности </w:t>
      </w:r>
      <w:r w:rsidR="00F23D19" w:rsidRPr="00962081">
        <w:rPr>
          <w:bCs/>
          <w:iCs/>
        </w:rPr>
        <w:t>Государственного комитета по охране окружающей среды РФ</w:t>
      </w:r>
      <w:r w:rsidR="00F23D19" w:rsidRPr="00962081">
        <w:t xml:space="preserve"> (1997</w:t>
      </w:r>
      <w:r w:rsidR="00962081">
        <w:t>-</w:t>
      </w:r>
      <w:r w:rsidR="00F23D19" w:rsidRPr="00962081">
        <w:t>2000</w:t>
      </w:r>
      <w:r w:rsidR="00114D06">
        <w:t xml:space="preserve"> </w:t>
      </w:r>
      <w:r w:rsidR="00C551E2">
        <w:t>гг.)</w:t>
      </w:r>
    </w:p>
    <w:p w:rsidR="00F23D19" w:rsidRPr="00962081" w:rsidRDefault="000169D1" w:rsidP="00C551E2">
      <w:pPr>
        <w:numPr>
          <w:ilvl w:val="0"/>
          <w:numId w:val="8"/>
        </w:numPr>
        <w:spacing w:before="80"/>
        <w:ind w:left="284" w:firstLine="0"/>
        <w:jc w:val="both"/>
      </w:pPr>
      <w:r>
        <w:t xml:space="preserve">член </w:t>
      </w:r>
      <w:r w:rsidR="00FD2CF3">
        <w:t>с</w:t>
      </w:r>
      <w:r w:rsidR="00F23D19" w:rsidRPr="00962081">
        <w:t>овет</w:t>
      </w:r>
      <w:r>
        <w:t>а</w:t>
      </w:r>
      <w:r w:rsidR="00F23D19" w:rsidRPr="00962081">
        <w:t xml:space="preserve"> по </w:t>
      </w:r>
      <w:proofErr w:type="spellStart"/>
      <w:r w:rsidR="00F23D19" w:rsidRPr="00962081">
        <w:t>экополитике</w:t>
      </w:r>
      <w:proofErr w:type="spellEnd"/>
      <w:r w:rsidR="00F23D19" w:rsidRPr="00962081">
        <w:t xml:space="preserve"> Ярославской области (1996</w:t>
      </w:r>
      <w:r w:rsidR="00FD2CF3">
        <w:t>-</w:t>
      </w:r>
      <w:r w:rsidR="00F23D19" w:rsidRPr="00962081">
        <w:t>2000</w:t>
      </w:r>
      <w:r w:rsidR="00114D06">
        <w:t xml:space="preserve"> </w:t>
      </w:r>
      <w:r w:rsidR="00C551E2">
        <w:t>гг.)</w:t>
      </w:r>
    </w:p>
    <w:p w:rsidR="00E05D04" w:rsidRPr="00962081" w:rsidRDefault="00DC759E" w:rsidP="00C551E2">
      <w:pPr>
        <w:pStyle w:val="a7"/>
        <w:shd w:val="clear" w:color="auto" w:fill="F2F2F2" w:themeFill="background1" w:themeFillShade="F2"/>
        <w:spacing w:before="240" w:after="120" w:line="240" w:lineRule="auto"/>
        <w:rPr>
          <w:b/>
          <w:i/>
          <w:szCs w:val="24"/>
        </w:rPr>
      </w:pPr>
      <w:r>
        <w:rPr>
          <w:b/>
          <w:i/>
          <w:szCs w:val="24"/>
        </w:rPr>
        <w:t>Общественное признание</w:t>
      </w:r>
      <w:r w:rsidR="00E05D04" w:rsidRPr="00962081">
        <w:rPr>
          <w:b/>
          <w:i/>
          <w:szCs w:val="24"/>
        </w:rPr>
        <w:t>:</w:t>
      </w:r>
    </w:p>
    <w:p w:rsidR="00E05D04" w:rsidRPr="00962081" w:rsidRDefault="00DC759E" w:rsidP="00C551E2">
      <w:pPr>
        <w:spacing w:before="80"/>
        <w:ind w:left="284"/>
        <w:jc w:val="both"/>
      </w:pPr>
      <w:r>
        <w:t>Медаль</w:t>
      </w:r>
      <w:r w:rsidR="00E05D04" w:rsidRPr="00962081">
        <w:t xml:space="preserve"> ордена «За заслуги перед Отечеством </w:t>
      </w:r>
      <w:r w:rsidR="00E05D04" w:rsidRPr="00962081">
        <w:rPr>
          <w:lang w:val="en-US"/>
        </w:rPr>
        <w:t>II</w:t>
      </w:r>
      <w:r>
        <w:t xml:space="preserve"> степени» (1998)</w:t>
      </w:r>
    </w:p>
    <w:p w:rsidR="004946FD" w:rsidRDefault="00DC759E" w:rsidP="00C551E2">
      <w:pPr>
        <w:spacing w:before="80"/>
        <w:ind w:left="284"/>
        <w:jc w:val="both"/>
      </w:pPr>
      <w:r>
        <w:t>Знак «Отличник охраны природы» (2007)</w:t>
      </w:r>
    </w:p>
    <w:p w:rsidR="00501AE2" w:rsidRDefault="009E5EED" w:rsidP="00C551E2">
      <w:pPr>
        <w:spacing w:before="80"/>
        <w:ind w:left="284"/>
        <w:jc w:val="both"/>
      </w:pPr>
      <w:r>
        <w:t xml:space="preserve">Орден «Трудовая слава» </w:t>
      </w:r>
      <w:r w:rsidR="00BD4322">
        <w:t>всероссийского социально-экономического проекта «Элита нации»</w:t>
      </w:r>
      <w:r w:rsidR="00AF5F89">
        <w:t xml:space="preserve"> </w:t>
      </w:r>
      <w:r w:rsidR="00BD4322">
        <w:t>(2015)</w:t>
      </w:r>
    </w:p>
    <w:p w:rsidR="006D24AF" w:rsidRPr="00AA23A8" w:rsidRDefault="006D24AF" w:rsidP="00C551E2">
      <w:pPr>
        <w:spacing w:before="80"/>
        <w:ind w:left="284"/>
        <w:jc w:val="both"/>
      </w:pPr>
      <w:r w:rsidRPr="006D24AF">
        <w:t>Орден «Русской земли» комплексной рейтинговой программы «Всероссийский бизнес - рейтинг» (2016)</w:t>
      </w:r>
    </w:p>
    <w:sectPr w:rsidR="006D24AF" w:rsidRPr="00AA23A8" w:rsidSect="00C551E2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99"/>
    <w:multiLevelType w:val="hybridMultilevel"/>
    <w:tmpl w:val="17EA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770"/>
    <w:multiLevelType w:val="hybridMultilevel"/>
    <w:tmpl w:val="0018E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3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4748E"/>
    <w:multiLevelType w:val="hybridMultilevel"/>
    <w:tmpl w:val="5BA4060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85FF2"/>
    <w:multiLevelType w:val="hybridMultilevel"/>
    <w:tmpl w:val="29727E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3F42A6"/>
    <w:multiLevelType w:val="hybridMultilevel"/>
    <w:tmpl w:val="2EFCC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523E6E"/>
    <w:multiLevelType w:val="hybridMultilevel"/>
    <w:tmpl w:val="3B0EFFA0"/>
    <w:lvl w:ilvl="0" w:tplc="937EE86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50C7"/>
    <w:multiLevelType w:val="hybridMultilevel"/>
    <w:tmpl w:val="57BAD956"/>
    <w:lvl w:ilvl="0" w:tplc="6994C51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503A1209"/>
    <w:multiLevelType w:val="hybridMultilevel"/>
    <w:tmpl w:val="1CCA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2" w15:restartNumberingAfterBreak="0">
    <w:nsid w:val="53121D0A"/>
    <w:multiLevelType w:val="hybridMultilevel"/>
    <w:tmpl w:val="722A3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4" w15:restartNumberingAfterBreak="0">
    <w:nsid w:val="698B48A3"/>
    <w:multiLevelType w:val="hybridMultilevel"/>
    <w:tmpl w:val="E520817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D"/>
    <w:rsid w:val="000169D1"/>
    <w:rsid w:val="00026428"/>
    <w:rsid w:val="00051380"/>
    <w:rsid w:val="000941D2"/>
    <w:rsid w:val="000E66E6"/>
    <w:rsid w:val="00101AD8"/>
    <w:rsid w:val="00110A5E"/>
    <w:rsid w:val="00114D06"/>
    <w:rsid w:val="00137344"/>
    <w:rsid w:val="00161A1D"/>
    <w:rsid w:val="001719EB"/>
    <w:rsid w:val="001D0271"/>
    <w:rsid w:val="001E7B5A"/>
    <w:rsid w:val="00207253"/>
    <w:rsid w:val="00212D9E"/>
    <w:rsid w:val="002157ED"/>
    <w:rsid w:val="002175B0"/>
    <w:rsid w:val="002274E9"/>
    <w:rsid w:val="00244CA5"/>
    <w:rsid w:val="00246FE5"/>
    <w:rsid w:val="00247C95"/>
    <w:rsid w:val="002517A1"/>
    <w:rsid w:val="00255889"/>
    <w:rsid w:val="00283CC7"/>
    <w:rsid w:val="002A2776"/>
    <w:rsid w:val="002E017B"/>
    <w:rsid w:val="002F3434"/>
    <w:rsid w:val="002F7170"/>
    <w:rsid w:val="00311C5C"/>
    <w:rsid w:val="003168E2"/>
    <w:rsid w:val="0033604E"/>
    <w:rsid w:val="00337585"/>
    <w:rsid w:val="00363CC3"/>
    <w:rsid w:val="003940FB"/>
    <w:rsid w:val="003C6C68"/>
    <w:rsid w:val="003E195E"/>
    <w:rsid w:val="0042521A"/>
    <w:rsid w:val="00457796"/>
    <w:rsid w:val="004946FD"/>
    <w:rsid w:val="004B13F2"/>
    <w:rsid w:val="004C780C"/>
    <w:rsid w:val="004E0074"/>
    <w:rsid w:val="004F2139"/>
    <w:rsid w:val="004F5774"/>
    <w:rsid w:val="004F69B5"/>
    <w:rsid w:val="00501AE2"/>
    <w:rsid w:val="005477DA"/>
    <w:rsid w:val="00591E8B"/>
    <w:rsid w:val="005939A6"/>
    <w:rsid w:val="005D0ABC"/>
    <w:rsid w:val="005E7309"/>
    <w:rsid w:val="005F7B44"/>
    <w:rsid w:val="00651361"/>
    <w:rsid w:val="00663575"/>
    <w:rsid w:val="006641A6"/>
    <w:rsid w:val="00681746"/>
    <w:rsid w:val="00682488"/>
    <w:rsid w:val="006B4EA4"/>
    <w:rsid w:val="006B7ECC"/>
    <w:rsid w:val="006D24AF"/>
    <w:rsid w:val="00721C00"/>
    <w:rsid w:val="00732788"/>
    <w:rsid w:val="0074613F"/>
    <w:rsid w:val="00767F8E"/>
    <w:rsid w:val="007C1DE4"/>
    <w:rsid w:val="007C5593"/>
    <w:rsid w:val="007D0B59"/>
    <w:rsid w:val="007E384F"/>
    <w:rsid w:val="007E7C7E"/>
    <w:rsid w:val="007F1D55"/>
    <w:rsid w:val="007F593D"/>
    <w:rsid w:val="008055D5"/>
    <w:rsid w:val="00826A33"/>
    <w:rsid w:val="00875BA8"/>
    <w:rsid w:val="0089310D"/>
    <w:rsid w:val="00897605"/>
    <w:rsid w:val="008A2A02"/>
    <w:rsid w:val="008B1F92"/>
    <w:rsid w:val="008D0481"/>
    <w:rsid w:val="008D138F"/>
    <w:rsid w:val="008D51E9"/>
    <w:rsid w:val="008D633E"/>
    <w:rsid w:val="008E6931"/>
    <w:rsid w:val="00945987"/>
    <w:rsid w:val="009561C4"/>
    <w:rsid w:val="0096161B"/>
    <w:rsid w:val="00962081"/>
    <w:rsid w:val="009938D8"/>
    <w:rsid w:val="009E4F47"/>
    <w:rsid w:val="009E5EED"/>
    <w:rsid w:val="009F0293"/>
    <w:rsid w:val="009F7C21"/>
    <w:rsid w:val="00A276D9"/>
    <w:rsid w:val="00A35121"/>
    <w:rsid w:val="00A357EA"/>
    <w:rsid w:val="00A474EB"/>
    <w:rsid w:val="00A511DB"/>
    <w:rsid w:val="00A67D02"/>
    <w:rsid w:val="00A81F22"/>
    <w:rsid w:val="00AA23A8"/>
    <w:rsid w:val="00AB147B"/>
    <w:rsid w:val="00AC4E40"/>
    <w:rsid w:val="00AD4FE9"/>
    <w:rsid w:val="00AF01B3"/>
    <w:rsid w:val="00AF2CA3"/>
    <w:rsid w:val="00AF5F89"/>
    <w:rsid w:val="00B02C07"/>
    <w:rsid w:val="00B44A73"/>
    <w:rsid w:val="00B82ABF"/>
    <w:rsid w:val="00B91781"/>
    <w:rsid w:val="00BA62AE"/>
    <w:rsid w:val="00BA6934"/>
    <w:rsid w:val="00BD4322"/>
    <w:rsid w:val="00C31816"/>
    <w:rsid w:val="00C37D65"/>
    <w:rsid w:val="00C4168C"/>
    <w:rsid w:val="00C45DAD"/>
    <w:rsid w:val="00C51E74"/>
    <w:rsid w:val="00C52B68"/>
    <w:rsid w:val="00C551E2"/>
    <w:rsid w:val="00C57EDE"/>
    <w:rsid w:val="00C76F4E"/>
    <w:rsid w:val="00C77305"/>
    <w:rsid w:val="00C8345D"/>
    <w:rsid w:val="00C92908"/>
    <w:rsid w:val="00C97073"/>
    <w:rsid w:val="00CA74EA"/>
    <w:rsid w:val="00CC5A92"/>
    <w:rsid w:val="00CC7389"/>
    <w:rsid w:val="00CE2669"/>
    <w:rsid w:val="00CE48C7"/>
    <w:rsid w:val="00CF01A6"/>
    <w:rsid w:val="00CF25C0"/>
    <w:rsid w:val="00D40376"/>
    <w:rsid w:val="00D42FC8"/>
    <w:rsid w:val="00D4670E"/>
    <w:rsid w:val="00D530E0"/>
    <w:rsid w:val="00D6298B"/>
    <w:rsid w:val="00D76545"/>
    <w:rsid w:val="00D853C5"/>
    <w:rsid w:val="00DA558B"/>
    <w:rsid w:val="00DC058D"/>
    <w:rsid w:val="00DC0CE9"/>
    <w:rsid w:val="00DC1B45"/>
    <w:rsid w:val="00DC250C"/>
    <w:rsid w:val="00DC759E"/>
    <w:rsid w:val="00DD58FC"/>
    <w:rsid w:val="00DE119D"/>
    <w:rsid w:val="00DE31B4"/>
    <w:rsid w:val="00DE5C03"/>
    <w:rsid w:val="00E01D70"/>
    <w:rsid w:val="00E05D04"/>
    <w:rsid w:val="00E25CC9"/>
    <w:rsid w:val="00E46608"/>
    <w:rsid w:val="00E47671"/>
    <w:rsid w:val="00E613FE"/>
    <w:rsid w:val="00E74349"/>
    <w:rsid w:val="00EC5776"/>
    <w:rsid w:val="00EC591E"/>
    <w:rsid w:val="00F2194D"/>
    <w:rsid w:val="00F23D19"/>
    <w:rsid w:val="00F307DC"/>
    <w:rsid w:val="00F36A58"/>
    <w:rsid w:val="00F819EA"/>
    <w:rsid w:val="00F855A4"/>
    <w:rsid w:val="00FB34CD"/>
    <w:rsid w:val="00FB3757"/>
    <w:rsid w:val="00FC00F3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E17B3"/>
  <w15:docId w15:val="{9AE67765-E230-43C7-9FE1-33634543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5CC9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uiPriority w:val="99"/>
    <w:rsid w:val="00DC058D"/>
    <w:rPr>
      <w:color w:val="0000FF"/>
      <w:u w:val="single"/>
    </w:rPr>
  </w:style>
  <w:style w:type="paragraph" w:styleId="a7">
    <w:name w:val="Body Text"/>
    <w:basedOn w:val="a0"/>
    <w:rsid w:val="00767F8E"/>
    <w:pPr>
      <w:tabs>
        <w:tab w:val="right" w:pos="8640"/>
      </w:tabs>
      <w:spacing w:after="280" w:line="360" w:lineRule="auto"/>
      <w:jc w:val="both"/>
    </w:pPr>
    <w:rPr>
      <w:spacing w:val="-2"/>
      <w:szCs w:val="20"/>
    </w:rPr>
  </w:style>
  <w:style w:type="paragraph" w:styleId="2">
    <w:name w:val="List Bullet 2"/>
    <w:basedOn w:val="a"/>
    <w:autoRedefine/>
    <w:rsid w:val="00110A5E"/>
    <w:pPr>
      <w:numPr>
        <w:numId w:val="0"/>
      </w:numPr>
      <w:spacing w:after="120"/>
      <w:jc w:val="both"/>
    </w:pPr>
    <w:rPr>
      <w:b/>
      <w:i/>
    </w:rPr>
  </w:style>
  <w:style w:type="paragraph" w:styleId="20">
    <w:name w:val="List 2"/>
    <w:basedOn w:val="a8"/>
    <w:rsid w:val="007F593D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spacing w:val="-2"/>
      <w:szCs w:val="20"/>
    </w:rPr>
  </w:style>
  <w:style w:type="paragraph" w:styleId="21">
    <w:name w:val="List Continue 2"/>
    <w:basedOn w:val="a9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8"/>
    <w:rsid w:val="007F593D"/>
    <w:pPr>
      <w:tabs>
        <w:tab w:val="left" w:pos="1440"/>
        <w:tab w:val="right" w:pos="8640"/>
      </w:tabs>
      <w:spacing w:after="80" w:line="360" w:lineRule="auto"/>
      <w:ind w:left="1440" w:hanging="360"/>
      <w:jc w:val="both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8">
    <w:name w:val="List"/>
    <w:basedOn w:val="a0"/>
    <w:rsid w:val="007F593D"/>
    <w:pPr>
      <w:ind w:left="283" w:hanging="283"/>
    </w:pPr>
  </w:style>
  <w:style w:type="paragraph" w:styleId="a9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a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character" w:customStyle="1" w:styleId="23">
    <w:name w:val="Основной текст 2 Знак"/>
    <w:basedOn w:val="a1"/>
    <w:link w:val="22"/>
    <w:rsid w:val="00137344"/>
    <w:rPr>
      <w:sz w:val="24"/>
      <w:szCs w:val="24"/>
    </w:rPr>
  </w:style>
  <w:style w:type="paragraph" w:styleId="ab">
    <w:name w:val="List Paragraph"/>
    <w:basedOn w:val="a0"/>
    <w:uiPriority w:val="34"/>
    <w:qFormat/>
    <w:rsid w:val="00D765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D4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42F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ved=0CB4QFjAB&amp;url=http%3A%2F%2Fwww.unece.org%2Ffileadmin%2FDAM%2Fstats%2Fdocuments%2Fece%2Fces%2Fge.33%2F2013%2Fmtg2%2Frus_UNSD_SEEA_EN.ppt&amp;ei=_a0lVa_kNYWfyAOKoYKIDw&amp;usg=AFQjCNFmGYhguMoVYHViVRvRLjTM28J3Bg&amp;sig2=Iy-mnhV-HOz6SOwjQsuFxw&amp;bvm=bv.90491159,d.b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8487</CharactersWithSpaces>
  <SharedDoc>false</SharedDoc>
  <HLinks>
    <vt:vector size="6" baseType="variant"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http://www.rypravlenie.ru/?page_id=1810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Лузанова Анна Константиновна</cp:lastModifiedBy>
  <cp:revision>2</cp:revision>
  <cp:lastPrinted>2015-04-27T09:58:00Z</cp:lastPrinted>
  <dcterms:created xsi:type="dcterms:W3CDTF">2019-09-05T06:35:00Z</dcterms:created>
  <dcterms:modified xsi:type="dcterms:W3CDTF">2019-09-05T06:35:00Z</dcterms:modified>
</cp:coreProperties>
</file>