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8D" w:rsidRPr="00471643" w:rsidRDefault="009C351A" w:rsidP="0055051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MARINA FOMENKO</w:t>
      </w:r>
    </w:p>
    <w:p w:rsidR="00D4670E" w:rsidRPr="00471643" w:rsidRDefault="009C351A" w:rsidP="00BA5673">
      <w:pPr>
        <w:pStyle w:val="1"/>
        <w:spacing w:before="0" w:beforeAutospacing="0" w:after="50" w:afterAutospacing="0"/>
        <w:jc w:val="center"/>
        <w:rPr>
          <w:bCs w:val="0"/>
          <w:i/>
          <w:sz w:val="24"/>
          <w:szCs w:val="24"/>
          <w:lang w:val="en-US"/>
        </w:rPr>
      </w:pPr>
      <w:r w:rsidRPr="00471643">
        <w:rPr>
          <w:bCs w:val="0"/>
          <w:i/>
          <w:sz w:val="24"/>
          <w:szCs w:val="24"/>
          <w:lang w:val="en-US"/>
        </w:rPr>
        <w:t>Candidate of geographical sciences</w:t>
      </w:r>
      <w:r w:rsidR="00BA5673" w:rsidRPr="00471643">
        <w:rPr>
          <w:bCs w:val="0"/>
          <w:i/>
          <w:sz w:val="24"/>
          <w:szCs w:val="24"/>
          <w:lang w:val="en-US"/>
        </w:rPr>
        <w:t xml:space="preserve">, </w:t>
      </w:r>
      <w:r w:rsidR="00471643" w:rsidRPr="00471643">
        <w:rPr>
          <w:bCs w:val="0"/>
          <w:i/>
          <w:sz w:val="24"/>
          <w:szCs w:val="24"/>
          <w:lang w:val="en-US"/>
        </w:rPr>
        <w:t>docent</w:t>
      </w:r>
    </w:p>
    <w:p w:rsidR="00BA5673" w:rsidRPr="009C351A" w:rsidRDefault="00471643" w:rsidP="005939A6">
      <w:pPr>
        <w:pStyle w:val="1"/>
        <w:spacing w:before="0" w:beforeAutospacing="0" w:after="0" w:afterAutospacing="0"/>
        <w:rPr>
          <w:i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6E2488" wp14:editId="217C4728">
            <wp:simplePos x="0" y="0"/>
            <wp:positionH relativeFrom="column">
              <wp:posOffset>231775</wp:posOffset>
            </wp:positionH>
            <wp:positionV relativeFrom="paragraph">
              <wp:posOffset>108585</wp:posOffset>
            </wp:positionV>
            <wp:extent cx="1001395" cy="1312545"/>
            <wp:effectExtent l="0" t="0" r="8255" b="1905"/>
            <wp:wrapSquare wrapText="bothSides"/>
            <wp:docPr id="1" name="Рисунок 1" descr="Ð¤Ð¾Ð¼ÐµÐ½ÐºÐ¾ ÐÐ°ÑÐ¸Ð½Ð° ÐÐ»ÐµÐºÑÐ°Ð½Ð´ÑÐ¾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Ð¼ÐµÐ½ÐºÐ¾ ÐÐ°ÑÐ¸Ð½Ð° ÐÐ»ÐµÐºÑÐ°Ð½Ð´ÑÐ¾Ð²Ð½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673" w:rsidRPr="00E7725A" w:rsidRDefault="00E7725A" w:rsidP="00471643">
      <w:pPr>
        <w:pStyle w:val="1"/>
        <w:shd w:val="clear" w:color="auto" w:fill="DAE2DD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Date of birth</w:t>
      </w:r>
      <w:r w:rsidR="00BA5673" w:rsidRPr="00E7725A">
        <w:rPr>
          <w:i/>
          <w:sz w:val="24"/>
          <w:szCs w:val="24"/>
          <w:lang w:val="en-US"/>
        </w:rPr>
        <w:t>:</w:t>
      </w:r>
      <w:r w:rsidR="00EC5776" w:rsidRPr="00E7725A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April </w:t>
      </w:r>
      <w:r w:rsidR="00EC5776" w:rsidRPr="00E7725A">
        <w:rPr>
          <w:b w:val="0"/>
          <w:sz w:val="24"/>
          <w:szCs w:val="24"/>
          <w:lang w:val="en-US"/>
        </w:rPr>
        <w:t>1</w:t>
      </w:r>
      <w:r w:rsidR="00E4641B" w:rsidRPr="00E7725A">
        <w:rPr>
          <w:b w:val="0"/>
          <w:sz w:val="24"/>
          <w:szCs w:val="24"/>
          <w:lang w:val="en-US"/>
        </w:rPr>
        <w:t>3</w:t>
      </w:r>
      <w:r>
        <w:rPr>
          <w:b w:val="0"/>
          <w:sz w:val="24"/>
          <w:szCs w:val="24"/>
          <w:lang w:val="en-US"/>
        </w:rPr>
        <w:t xml:space="preserve">, </w:t>
      </w:r>
      <w:r w:rsidR="00EC5776" w:rsidRPr="00E7725A">
        <w:rPr>
          <w:b w:val="0"/>
          <w:sz w:val="24"/>
          <w:szCs w:val="24"/>
          <w:lang w:val="en-US"/>
        </w:rPr>
        <w:t>195</w:t>
      </w:r>
      <w:r w:rsidR="00E4641B" w:rsidRPr="00E7725A">
        <w:rPr>
          <w:b w:val="0"/>
          <w:sz w:val="24"/>
          <w:szCs w:val="24"/>
          <w:lang w:val="en-US"/>
        </w:rPr>
        <w:t>8</w:t>
      </w:r>
    </w:p>
    <w:p w:rsidR="00BA5673" w:rsidRPr="00E7725A" w:rsidRDefault="00BA5673" w:rsidP="008A6F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B44A73" w:rsidRPr="00471643" w:rsidRDefault="00E7725A" w:rsidP="00471643">
      <w:pPr>
        <w:pStyle w:val="1"/>
        <w:shd w:val="clear" w:color="auto" w:fill="DAE2DD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Present</w:t>
      </w:r>
      <w:r w:rsidRPr="00471643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position</w:t>
      </w:r>
      <w:r w:rsidR="00B44A73" w:rsidRPr="00471643">
        <w:rPr>
          <w:i/>
          <w:sz w:val="24"/>
          <w:szCs w:val="24"/>
          <w:lang w:val="en-US"/>
        </w:rPr>
        <w:t>:</w:t>
      </w:r>
    </w:p>
    <w:p w:rsidR="00EC5776" w:rsidRPr="00471643" w:rsidRDefault="009E0D3B" w:rsidP="0047164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 w:rsidRPr="009E0D3B">
        <w:rPr>
          <w:b w:val="0"/>
          <w:sz w:val="24"/>
          <w:szCs w:val="24"/>
          <w:lang w:val="en-US"/>
        </w:rPr>
        <w:t>Chairman of the Board</w:t>
      </w:r>
      <w:r w:rsidR="00E7725A" w:rsidRPr="009E0D3B">
        <w:rPr>
          <w:b w:val="0"/>
          <w:sz w:val="24"/>
          <w:szCs w:val="24"/>
          <w:lang w:val="en-US"/>
        </w:rPr>
        <w:t xml:space="preserve"> </w:t>
      </w:r>
      <w:r w:rsidR="00E7725A" w:rsidRPr="00E7725A">
        <w:rPr>
          <w:b w:val="0"/>
          <w:sz w:val="24"/>
          <w:szCs w:val="24"/>
          <w:lang w:val="en-US"/>
        </w:rPr>
        <w:t>of</w:t>
      </w:r>
      <w:r w:rsidR="00E7725A" w:rsidRPr="00471643">
        <w:rPr>
          <w:b w:val="0"/>
          <w:sz w:val="24"/>
          <w:szCs w:val="24"/>
          <w:lang w:val="en-US"/>
        </w:rPr>
        <w:t xml:space="preserve"> </w:t>
      </w:r>
      <w:r w:rsidR="00E7725A" w:rsidRPr="00E7725A">
        <w:rPr>
          <w:b w:val="0"/>
          <w:sz w:val="24"/>
          <w:szCs w:val="24"/>
          <w:lang w:val="en-US"/>
        </w:rPr>
        <w:t>the</w:t>
      </w:r>
      <w:r w:rsidR="00E7725A" w:rsidRPr="00471643">
        <w:rPr>
          <w:b w:val="0"/>
          <w:sz w:val="24"/>
          <w:szCs w:val="24"/>
          <w:lang w:val="en-US"/>
        </w:rPr>
        <w:t xml:space="preserve"> </w:t>
      </w:r>
      <w:r w:rsidR="00E7725A" w:rsidRPr="00E7725A">
        <w:rPr>
          <w:b w:val="0"/>
          <w:sz w:val="24"/>
          <w:szCs w:val="24"/>
          <w:lang w:val="en-US"/>
        </w:rPr>
        <w:t>Autonomous</w:t>
      </w:r>
      <w:r w:rsidR="00E7725A" w:rsidRPr="00471643">
        <w:rPr>
          <w:b w:val="0"/>
          <w:sz w:val="24"/>
          <w:szCs w:val="24"/>
          <w:lang w:val="en-US"/>
        </w:rPr>
        <w:t xml:space="preserve"> </w:t>
      </w:r>
      <w:r w:rsidR="00E7725A" w:rsidRPr="00E7725A">
        <w:rPr>
          <w:b w:val="0"/>
          <w:sz w:val="24"/>
          <w:szCs w:val="24"/>
          <w:lang w:val="en-US"/>
        </w:rPr>
        <w:t>Non</w:t>
      </w:r>
      <w:r w:rsidR="00E7725A" w:rsidRPr="00471643">
        <w:rPr>
          <w:b w:val="0"/>
          <w:sz w:val="24"/>
          <w:szCs w:val="24"/>
          <w:lang w:val="en-US"/>
        </w:rPr>
        <w:t>-</w:t>
      </w:r>
      <w:r w:rsidR="00E7725A" w:rsidRPr="00E7725A">
        <w:rPr>
          <w:b w:val="0"/>
          <w:sz w:val="24"/>
          <w:szCs w:val="24"/>
          <w:lang w:val="en-US"/>
        </w:rPr>
        <w:t>commercial</w:t>
      </w:r>
      <w:r w:rsidR="00E7725A" w:rsidRPr="00471643">
        <w:rPr>
          <w:b w:val="0"/>
          <w:sz w:val="24"/>
          <w:szCs w:val="24"/>
          <w:lang w:val="en-US"/>
        </w:rPr>
        <w:t xml:space="preserve"> </w:t>
      </w:r>
      <w:r w:rsidR="00E7725A" w:rsidRPr="00E7725A">
        <w:rPr>
          <w:b w:val="0"/>
          <w:sz w:val="24"/>
          <w:szCs w:val="24"/>
          <w:lang w:val="en-US"/>
        </w:rPr>
        <w:t>organization</w:t>
      </w:r>
      <w:r w:rsidR="00E7725A" w:rsidRPr="00471643">
        <w:rPr>
          <w:b w:val="0"/>
          <w:sz w:val="24"/>
          <w:szCs w:val="24"/>
          <w:lang w:val="en-US"/>
        </w:rPr>
        <w:t xml:space="preserve"> “</w:t>
      </w:r>
      <w:r w:rsidR="00E7725A" w:rsidRPr="00E7725A">
        <w:rPr>
          <w:b w:val="0"/>
          <w:sz w:val="24"/>
          <w:szCs w:val="24"/>
          <w:lang w:val="en-US"/>
        </w:rPr>
        <w:t>Research</w:t>
      </w:r>
      <w:r w:rsidR="00E7725A" w:rsidRPr="00471643">
        <w:rPr>
          <w:b w:val="0"/>
          <w:sz w:val="24"/>
          <w:szCs w:val="24"/>
          <w:lang w:val="en-US"/>
        </w:rPr>
        <w:t xml:space="preserve"> </w:t>
      </w:r>
      <w:r w:rsidR="00E7725A" w:rsidRPr="00E7725A">
        <w:rPr>
          <w:b w:val="0"/>
          <w:sz w:val="24"/>
          <w:szCs w:val="24"/>
          <w:lang w:val="en-US"/>
        </w:rPr>
        <w:t>and</w:t>
      </w:r>
      <w:r w:rsidR="00E7725A" w:rsidRPr="00471643">
        <w:rPr>
          <w:b w:val="0"/>
          <w:sz w:val="24"/>
          <w:szCs w:val="24"/>
          <w:lang w:val="en-US"/>
        </w:rPr>
        <w:t xml:space="preserve"> </w:t>
      </w:r>
      <w:r w:rsidR="00E7725A" w:rsidRPr="00E7725A">
        <w:rPr>
          <w:b w:val="0"/>
          <w:sz w:val="24"/>
          <w:szCs w:val="24"/>
          <w:lang w:val="en-US"/>
        </w:rPr>
        <w:t>Designing</w:t>
      </w:r>
      <w:r w:rsidR="00E7725A" w:rsidRPr="00471643">
        <w:rPr>
          <w:b w:val="0"/>
          <w:sz w:val="24"/>
          <w:szCs w:val="24"/>
          <w:lang w:val="en-US"/>
        </w:rPr>
        <w:t xml:space="preserve"> </w:t>
      </w:r>
      <w:r w:rsidR="00E7725A" w:rsidRPr="00E7725A">
        <w:rPr>
          <w:b w:val="0"/>
          <w:sz w:val="24"/>
          <w:szCs w:val="24"/>
          <w:lang w:val="en-US"/>
        </w:rPr>
        <w:t>Institute</w:t>
      </w:r>
      <w:r w:rsidR="00E7725A" w:rsidRPr="00471643">
        <w:rPr>
          <w:b w:val="0"/>
          <w:sz w:val="24"/>
          <w:szCs w:val="24"/>
          <w:lang w:val="en-US"/>
        </w:rPr>
        <w:t xml:space="preserve"> “</w:t>
      </w:r>
      <w:r w:rsidR="00E7725A" w:rsidRPr="00E7725A">
        <w:rPr>
          <w:b w:val="0"/>
          <w:sz w:val="24"/>
          <w:szCs w:val="24"/>
          <w:lang w:val="en-US"/>
        </w:rPr>
        <w:t>Cadaster</w:t>
      </w:r>
      <w:r w:rsidR="00E7725A" w:rsidRPr="00471643">
        <w:rPr>
          <w:b w:val="0"/>
          <w:sz w:val="24"/>
          <w:szCs w:val="24"/>
          <w:lang w:val="en-US"/>
        </w:rPr>
        <w:t>”</w:t>
      </w:r>
    </w:p>
    <w:p w:rsidR="00C838FC" w:rsidRPr="00E7725A" w:rsidRDefault="00E7725A" w:rsidP="00471643">
      <w:pPr>
        <w:pStyle w:val="a7"/>
        <w:shd w:val="clear" w:color="auto" w:fill="DAE2DD"/>
        <w:spacing w:before="240" w:after="120" w:line="240" w:lineRule="auto"/>
        <w:jc w:val="left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Education</w:t>
      </w:r>
      <w:r w:rsidR="00C838FC" w:rsidRPr="00E7725A">
        <w:rPr>
          <w:b/>
          <w:i/>
          <w:szCs w:val="24"/>
          <w:lang w:val="en-US"/>
        </w:rPr>
        <w:t>:</w:t>
      </w:r>
    </w:p>
    <w:p w:rsidR="00E7725A" w:rsidRPr="00E7725A" w:rsidRDefault="00E7725A" w:rsidP="00471643">
      <w:pPr>
        <w:pStyle w:val="24"/>
        <w:tabs>
          <w:tab w:val="left" w:pos="540"/>
        </w:tabs>
        <w:spacing w:before="80" w:after="0" w:line="240" w:lineRule="auto"/>
        <w:ind w:left="284"/>
        <w:jc w:val="both"/>
        <w:rPr>
          <w:lang w:val="en-US"/>
        </w:rPr>
      </w:pPr>
      <w:proofErr w:type="gramStart"/>
      <w:r w:rsidRPr="00E7725A">
        <w:rPr>
          <w:lang w:val="en-US"/>
        </w:rPr>
        <w:t>2014</w:t>
      </w:r>
      <w:proofErr w:type="gramEnd"/>
      <w:r w:rsidRPr="00E7725A">
        <w:rPr>
          <w:lang w:val="en-US"/>
        </w:rPr>
        <w:t xml:space="preserve">: </w:t>
      </w:r>
      <w:r>
        <w:rPr>
          <w:lang w:val="en-US"/>
        </w:rPr>
        <w:t>Training</w:t>
      </w:r>
      <w:r w:rsidRPr="00E7725A">
        <w:rPr>
          <w:lang w:val="en-US"/>
        </w:rPr>
        <w:t xml:space="preserve"> </w:t>
      </w:r>
      <w:r>
        <w:rPr>
          <w:lang w:val="en-US"/>
        </w:rPr>
        <w:t>on</w:t>
      </w:r>
      <w:r w:rsidRPr="00E7725A">
        <w:rPr>
          <w:lang w:val="en-US"/>
        </w:rPr>
        <w:t xml:space="preserve"> </w:t>
      </w:r>
      <w:r>
        <w:rPr>
          <w:lang w:val="en-US"/>
        </w:rPr>
        <w:t>the</w:t>
      </w:r>
      <w:r w:rsidRPr="00E7725A"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 w:rsidRPr="00E7725A">
        <w:rPr>
          <w:lang w:val="en-US"/>
        </w:rPr>
        <w:t xml:space="preserve"> </w:t>
      </w:r>
      <w:r w:rsidR="00871837" w:rsidRPr="00E7725A">
        <w:rPr>
          <w:lang w:val="en-US"/>
        </w:rPr>
        <w:t>“</w:t>
      </w:r>
      <w:r>
        <w:rPr>
          <w:lang w:val="en-US"/>
        </w:rPr>
        <w:t>Use</w:t>
      </w:r>
      <w:r w:rsidRPr="00E7725A">
        <w:rPr>
          <w:lang w:val="en-US"/>
        </w:rPr>
        <w:t xml:space="preserve"> </w:t>
      </w:r>
      <w:r>
        <w:rPr>
          <w:lang w:val="en-US"/>
        </w:rPr>
        <w:t>of International Standards in Environment Protection Quality Management and Labor Protection”</w:t>
      </w:r>
      <w:r w:rsidRPr="00E7725A">
        <w:rPr>
          <w:lang w:val="en-US"/>
        </w:rPr>
        <w:t xml:space="preserve"> (</w:t>
      </w:r>
      <w:proofErr w:type="spellStart"/>
      <w:r>
        <w:rPr>
          <w:lang w:val="en-US"/>
        </w:rPr>
        <w:t>Folkuniversitat</w:t>
      </w:r>
      <w:proofErr w:type="spellEnd"/>
      <w:r w:rsidRPr="00E7725A">
        <w:rPr>
          <w:lang w:val="en-US"/>
        </w:rPr>
        <w:t xml:space="preserve">, </w:t>
      </w:r>
      <w:r>
        <w:rPr>
          <w:lang w:val="en-US"/>
        </w:rPr>
        <w:t>Sweden</w:t>
      </w:r>
      <w:r w:rsidRPr="00E7725A">
        <w:rPr>
          <w:lang w:val="en-US"/>
        </w:rPr>
        <w:t>).</w:t>
      </w:r>
    </w:p>
    <w:p w:rsidR="00E7725A" w:rsidRPr="002C6AAC" w:rsidRDefault="00E7725A" w:rsidP="00471643">
      <w:pPr>
        <w:spacing w:before="80"/>
        <w:ind w:left="284"/>
        <w:jc w:val="both"/>
        <w:rPr>
          <w:lang w:val="en-US"/>
        </w:rPr>
      </w:pPr>
      <w:r w:rsidRPr="00261756">
        <w:rPr>
          <w:lang w:val="en-US"/>
        </w:rPr>
        <w:t>2012: EOQ-</w:t>
      </w:r>
      <w:r>
        <w:rPr>
          <w:lang w:val="en-US"/>
        </w:rPr>
        <w:t>auditor</w:t>
      </w:r>
      <w:r w:rsidRPr="00261756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261756">
        <w:rPr>
          <w:lang w:val="en-US"/>
        </w:rPr>
        <w:t>ISO 19011 (</w:t>
      </w:r>
      <w:r>
        <w:rPr>
          <w:lang w:val="en-US"/>
        </w:rPr>
        <w:t xml:space="preserve">certificate of </w:t>
      </w:r>
      <w:r w:rsidRPr="00261756">
        <w:rPr>
          <w:lang w:val="en-US"/>
        </w:rPr>
        <w:t xml:space="preserve">European Organization for Quality, </w:t>
      </w:r>
      <w:r>
        <w:rPr>
          <w:lang w:val="en-US"/>
        </w:rPr>
        <w:t>Austria</w:t>
      </w:r>
      <w:r w:rsidRPr="00261756">
        <w:rPr>
          <w:lang w:val="en-US"/>
        </w:rPr>
        <w:t xml:space="preserve">). </w:t>
      </w:r>
    </w:p>
    <w:p w:rsidR="00E7725A" w:rsidRPr="00871837" w:rsidRDefault="00E7725A" w:rsidP="00471643">
      <w:pPr>
        <w:spacing w:before="80"/>
        <w:ind w:left="284"/>
        <w:jc w:val="both"/>
        <w:rPr>
          <w:lang w:val="en-US"/>
        </w:rPr>
      </w:pPr>
      <w:proofErr w:type="gramStart"/>
      <w:r w:rsidRPr="00871837">
        <w:rPr>
          <w:lang w:val="en-US"/>
        </w:rPr>
        <w:t>2011</w:t>
      </w:r>
      <w:proofErr w:type="gramEnd"/>
      <w:r w:rsidRPr="00871837">
        <w:rPr>
          <w:lang w:val="en-US"/>
        </w:rPr>
        <w:t xml:space="preserve">: </w:t>
      </w:r>
      <w:r w:rsidR="00871837" w:rsidRPr="00871837">
        <w:rPr>
          <w:lang w:val="en-US"/>
        </w:rPr>
        <w:t xml:space="preserve">Training program </w:t>
      </w:r>
      <w:r w:rsidR="00871837" w:rsidRPr="00E7725A">
        <w:rPr>
          <w:lang w:val="en-US"/>
        </w:rPr>
        <w:t>“</w:t>
      </w:r>
      <w:r w:rsidR="00871837">
        <w:rPr>
          <w:lang w:val="en-US"/>
        </w:rPr>
        <w:t>T</w:t>
      </w:r>
      <w:r w:rsidR="00871837" w:rsidRPr="00871837">
        <w:rPr>
          <w:lang w:val="en-US"/>
        </w:rPr>
        <w:t xml:space="preserve">ransfer of </w:t>
      </w:r>
      <w:r w:rsidR="00871837">
        <w:rPr>
          <w:lang w:val="en-US"/>
        </w:rPr>
        <w:t>K</w:t>
      </w:r>
      <w:r w:rsidR="00871837" w:rsidRPr="00871837">
        <w:rPr>
          <w:lang w:val="en-US"/>
        </w:rPr>
        <w:t xml:space="preserve">nowledge and </w:t>
      </w:r>
      <w:r w:rsidR="00871837">
        <w:rPr>
          <w:lang w:val="en-US"/>
        </w:rPr>
        <w:t>T</w:t>
      </w:r>
      <w:r w:rsidR="00871837" w:rsidRPr="00871837">
        <w:rPr>
          <w:lang w:val="en-US"/>
        </w:rPr>
        <w:t>echnology</w:t>
      </w:r>
      <w:r w:rsidR="00871837">
        <w:rPr>
          <w:lang w:val="en-US"/>
        </w:rPr>
        <w:t>”</w:t>
      </w:r>
      <w:r w:rsidR="00871837" w:rsidRPr="00871837">
        <w:rPr>
          <w:lang w:val="en-US"/>
        </w:rPr>
        <w:t xml:space="preserve"> </w:t>
      </w:r>
      <w:r w:rsidRPr="00871837">
        <w:rPr>
          <w:lang w:val="en-US"/>
        </w:rPr>
        <w:t>(</w:t>
      </w:r>
      <w:r w:rsidR="00871837">
        <w:rPr>
          <w:lang w:val="en-US"/>
        </w:rPr>
        <w:t>Kassel</w:t>
      </w:r>
      <w:r w:rsidR="00871837" w:rsidRPr="007D41C8">
        <w:rPr>
          <w:lang w:val="en-US"/>
        </w:rPr>
        <w:t xml:space="preserve"> </w:t>
      </w:r>
      <w:r w:rsidR="00871837">
        <w:rPr>
          <w:lang w:val="en-US"/>
        </w:rPr>
        <w:t>University</w:t>
      </w:r>
      <w:r w:rsidR="009E0D3B" w:rsidRPr="00871837">
        <w:rPr>
          <w:lang w:val="en-US"/>
        </w:rPr>
        <w:t>,</w:t>
      </w:r>
      <w:r w:rsidR="009E0D3B" w:rsidRPr="00871837">
        <w:rPr>
          <w:lang w:val="en-US"/>
        </w:rPr>
        <w:t xml:space="preserve"> Germany</w:t>
      </w:r>
      <w:r w:rsidRPr="00871837">
        <w:rPr>
          <w:lang w:val="en-US"/>
        </w:rPr>
        <w:t>).</w:t>
      </w:r>
    </w:p>
    <w:p w:rsidR="00E7725A" w:rsidRPr="00E7725A" w:rsidRDefault="00E7725A" w:rsidP="00471643">
      <w:pPr>
        <w:spacing w:before="80"/>
        <w:ind w:left="284"/>
        <w:jc w:val="both"/>
        <w:rPr>
          <w:lang w:val="en-US"/>
        </w:rPr>
      </w:pPr>
      <w:proofErr w:type="gramStart"/>
      <w:r w:rsidRPr="00E7725A">
        <w:rPr>
          <w:lang w:val="en-US"/>
        </w:rPr>
        <w:t>2009</w:t>
      </w:r>
      <w:proofErr w:type="gramEnd"/>
      <w:r w:rsidRPr="00E7725A">
        <w:rPr>
          <w:lang w:val="en-US"/>
        </w:rPr>
        <w:t xml:space="preserve">: </w:t>
      </w:r>
      <w:r>
        <w:rPr>
          <w:lang w:val="en-US"/>
        </w:rPr>
        <w:t>Training</w:t>
      </w:r>
      <w:r w:rsidRPr="00E7725A">
        <w:rPr>
          <w:lang w:val="en-US"/>
        </w:rPr>
        <w:t xml:space="preserve"> </w:t>
      </w:r>
      <w:r>
        <w:rPr>
          <w:lang w:val="en-US"/>
        </w:rPr>
        <w:t>on</w:t>
      </w:r>
      <w:r w:rsidRPr="00E7725A">
        <w:rPr>
          <w:lang w:val="en-US"/>
        </w:rPr>
        <w:t xml:space="preserve"> </w:t>
      </w:r>
      <w:r>
        <w:rPr>
          <w:lang w:val="en-US"/>
        </w:rPr>
        <w:t>the</w:t>
      </w:r>
      <w:r w:rsidRPr="00E7725A">
        <w:rPr>
          <w:lang w:val="en-US"/>
        </w:rPr>
        <w:t xml:space="preserve"> </w:t>
      </w:r>
      <w:r>
        <w:rPr>
          <w:lang w:val="en-US"/>
        </w:rPr>
        <w:t>course</w:t>
      </w:r>
      <w:r w:rsidRPr="00E7725A">
        <w:rPr>
          <w:lang w:val="en-US"/>
        </w:rPr>
        <w:t xml:space="preserve"> “</w:t>
      </w:r>
      <w:r>
        <w:rPr>
          <w:lang w:val="en-US"/>
        </w:rPr>
        <w:t>Training</w:t>
      </w:r>
      <w:r w:rsidRPr="00E7725A">
        <w:rPr>
          <w:lang w:val="en-US"/>
        </w:rPr>
        <w:t xml:space="preserve"> </w:t>
      </w:r>
      <w:r>
        <w:rPr>
          <w:lang w:val="en-US"/>
        </w:rPr>
        <w:t>and</w:t>
      </w:r>
      <w:r w:rsidRPr="00E7725A">
        <w:rPr>
          <w:lang w:val="en-US"/>
        </w:rPr>
        <w:t xml:space="preserve"> </w:t>
      </w:r>
      <w:r>
        <w:rPr>
          <w:lang w:val="en-US"/>
        </w:rPr>
        <w:t>attestation</w:t>
      </w:r>
      <w:r w:rsidRPr="00E7725A">
        <w:rPr>
          <w:lang w:val="en-US"/>
        </w:rPr>
        <w:t xml:space="preserve"> </w:t>
      </w:r>
      <w:r>
        <w:rPr>
          <w:lang w:val="en-US"/>
        </w:rPr>
        <w:t>of</w:t>
      </w:r>
      <w:r w:rsidRPr="00E7725A">
        <w:rPr>
          <w:lang w:val="en-US"/>
        </w:rPr>
        <w:t xml:space="preserve"> </w:t>
      </w:r>
      <w:r>
        <w:rPr>
          <w:lang w:val="en-US"/>
        </w:rPr>
        <w:t>risk</w:t>
      </w:r>
      <w:r w:rsidRPr="00E7725A">
        <w:rPr>
          <w:lang w:val="en-US"/>
        </w:rPr>
        <w:t xml:space="preserve"> </w:t>
      </w:r>
      <w:r>
        <w:rPr>
          <w:lang w:val="en-US"/>
        </w:rPr>
        <w:t>managers”</w:t>
      </w:r>
      <w:r w:rsidRPr="00E7725A">
        <w:rPr>
          <w:lang w:val="en-US"/>
        </w:rPr>
        <w:t xml:space="preserve"> (</w:t>
      </w:r>
      <w:r>
        <w:rPr>
          <w:lang w:val="en-US"/>
        </w:rPr>
        <w:t xml:space="preserve">State Academy of Industrial Management named after N.P. </w:t>
      </w:r>
      <w:proofErr w:type="spellStart"/>
      <w:r>
        <w:rPr>
          <w:lang w:val="en-US"/>
        </w:rPr>
        <w:t>Pastukho</w:t>
      </w:r>
      <w:r w:rsidR="00B022F7">
        <w:rPr>
          <w:lang w:val="en-US"/>
        </w:rPr>
        <w:t>v</w:t>
      </w:r>
      <w:proofErr w:type="spellEnd"/>
      <w:r w:rsidRPr="00E7725A">
        <w:rPr>
          <w:lang w:val="en-US"/>
        </w:rPr>
        <w:t xml:space="preserve">, </w:t>
      </w:r>
      <w:r>
        <w:rPr>
          <w:lang w:val="en-US"/>
        </w:rPr>
        <w:t>Yaroslavl</w:t>
      </w:r>
      <w:r w:rsidRPr="00E7725A">
        <w:rPr>
          <w:lang w:val="en-US"/>
        </w:rPr>
        <w:t>).</w:t>
      </w:r>
    </w:p>
    <w:p w:rsidR="00E7725A" w:rsidRPr="007D41C8" w:rsidRDefault="00E7725A" w:rsidP="00471643">
      <w:pPr>
        <w:pStyle w:val="a7"/>
        <w:spacing w:before="80" w:after="0" w:line="240" w:lineRule="auto"/>
        <w:ind w:left="284"/>
        <w:rPr>
          <w:szCs w:val="24"/>
          <w:lang w:val="en-US"/>
        </w:rPr>
      </w:pPr>
      <w:proofErr w:type="gramStart"/>
      <w:r w:rsidRPr="007D41C8">
        <w:rPr>
          <w:szCs w:val="24"/>
          <w:lang w:val="en-US"/>
        </w:rPr>
        <w:t>2006</w:t>
      </w:r>
      <w:proofErr w:type="gramEnd"/>
      <w:r w:rsidRPr="007D41C8">
        <w:rPr>
          <w:szCs w:val="24"/>
          <w:lang w:val="en-US"/>
        </w:rPr>
        <w:t>:</w:t>
      </w:r>
      <w:r w:rsidRPr="007D41C8">
        <w:rPr>
          <w:szCs w:val="24"/>
          <w:lang w:val="en-US"/>
        </w:rPr>
        <w:tab/>
        <w:t xml:space="preserve"> </w:t>
      </w:r>
      <w:r>
        <w:rPr>
          <w:szCs w:val="24"/>
          <w:lang w:val="en-US"/>
        </w:rPr>
        <w:t>Training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on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</w:t>
      </w:r>
      <w:r w:rsidRPr="007D41C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Programme</w:t>
      </w:r>
      <w:proofErr w:type="spellEnd"/>
      <w:r w:rsidRPr="007D41C8">
        <w:rPr>
          <w:szCs w:val="24"/>
          <w:lang w:val="en-US"/>
        </w:rPr>
        <w:t xml:space="preserve"> “</w:t>
      </w:r>
      <w:r>
        <w:rPr>
          <w:szCs w:val="24"/>
          <w:lang w:val="en-US"/>
        </w:rPr>
        <w:t>Management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Product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Purchase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for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State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Needs”</w:t>
      </w:r>
      <w:r w:rsidRPr="007D41C8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Yaroslavl Institute of Training of Business Executives and Specialists of Chem</w:t>
      </w:r>
      <w:r w:rsidR="00871837">
        <w:rPr>
          <w:szCs w:val="24"/>
          <w:lang w:val="en-US"/>
        </w:rPr>
        <w:t>ical and Petrochemical Industry</w:t>
      </w:r>
      <w:r w:rsidRPr="007D41C8">
        <w:rPr>
          <w:szCs w:val="24"/>
          <w:lang w:val="en-US"/>
        </w:rPr>
        <w:t>.</w:t>
      </w:r>
    </w:p>
    <w:p w:rsidR="00B022F7" w:rsidRPr="00B022F7" w:rsidRDefault="00B022F7" w:rsidP="00471643">
      <w:pPr>
        <w:pStyle w:val="HTML"/>
        <w:shd w:val="clear" w:color="auto" w:fill="FFFFFF"/>
        <w:spacing w:before="8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2F7">
        <w:rPr>
          <w:rFonts w:ascii="Times New Roman" w:hAnsi="Times New Roman" w:cs="Times New Roman"/>
          <w:sz w:val="24"/>
          <w:szCs w:val="24"/>
          <w:lang w:val="en-US"/>
        </w:rPr>
        <w:t xml:space="preserve">2005: </w:t>
      </w:r>
      <w:r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B02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02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02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Pr="00B02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B02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B02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countries of Eastern Europe, Caucasus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Asia</w:t>
      </w:r>
      <w:r w:rsidRPr="00B02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“Municipal investment planning”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Economic Cooperation and Development</w:t>
      </w:r>
      <w:r w:rsidRPr="00B022F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7725A" w:rsidRPr="007D41C8" w:rsidRDefault="00E7725A" w:rsidP="00471643">
      <w:pPr>
        <w:pStyle w:val="a7"/>
        <w:spacing w:before="80" w:after="0" w:line="240" w:lineRule="auto"/>
        <w:ind w:left="284"/>
        <w:rPr>
          <w:szCs w:val="24"/>
          <w:lang w:val="en-US"/>
        </w:rPr>
      </w:pPr>
      <w:r w:rsidRPr="007D41C8">
        <w:rPr>
          <w:szCs w:val="24"/>
          <w:lang w:val="en-US"/>
        </w:rPr>
        <w:t xml:space="preserve">2000: </w:t>
      </w:r>
      <w:r>
        <w:rPr>
          <w:szCs w:val="24"/>
          <w:lang w:val="en-US"/>
        </w:rPr>
        <w:t>Training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on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</w:t>
      </w:r>
      <w:r w:rsidRPr="007D41C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Programme</w:t>
      </w:r>
      <w:proofErr w:type="spellEnd"/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Kassel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University</w:t>
      </w:r>
      <w:r w:rsidRPr="007D41C8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Germany</w:t>
      </w:r>
      <w:r w:rsidRPr="007D41C8">
        <w:rPr>
          <w:szCs w:val="24"/>
          <w:lang w:val="en-US"/>
        </w:rPr>
        <w:t>) “</w:t>
      </w:r>
      <w:r>
        <w:rPr>
          <w:szCs w:val="24"/>
          <w:lang w:val="en-US"/>
        </w:rPr>
        <w:t>Market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and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Region” (modern methods of territorial planning)</w:t>
      </w:r>
      <w:r w:rsidRPr="007D41C8">
        <w:rPr>
          <w:szCs w:val="24"/>
          <w:lang w:val="en-US"/>
        </w:rPr>
        <w:t>.</w:t>
      </w:r>
    </w:p>
    <w:p w:rsidR="00E7725A" w:rsidRPr="007D41C8" w:rsidRDefault="00E7725A" w:rsidP="00471643">
      <w:pPr>
        <w:pStyle w:val="a7"/>
        <w:spacing w:before="80" w:after="0" w:line="240" w:lineRule="auto"/>
        <w:ind w:left="284"/>
        <w:rPr>
          <w:szCs w:val="24"/>
          <w:lang w:val="en-US"/>
        </w:rPr>
      </w:pPr>
      <w:r w:rsidRPr="007D41C8">
        <w:rPr>
          <w:szCs w:val="24"/>
          <w:lang w:val="en-US"/>
        </w:rPr>
        <w:t xml:space="preserve">1997: </w:t>
      </w:r>
      <w:r>
        <w:rPr>
          <w:szCs w:val="24"/>
          <w:lang w:val="en-US"/>
        </w:rPr>
        <w:t>Training</w:t>
      </w:r>
      <w:r w:rsidRPr="007D41C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Programme</w:t>
      </w:r>
      <w:proofErr w:type="spellEnd"/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for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trainers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on</w:t>
      </w:r>
      <w:r w:rsidRPr="007D41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policies and economy in the field of environment protection of the Institute of Economic Development of the World Bank</w:t>
      </w:r>
      <w:r w:rsidRPr="007D41C8">
        <w:rPr>
          <w:szCs w:val="24"/>
          <w:lang w:val="en-US"/>
        </w:rPr>
        <w:t>.</w:t>
      </w:r>
    </w:p>
    <w:p w:rsidR="00E7725A" w:rsidRPr="00E7725A" w:rsidRDefault="00E7725A" w:rsidP="00471643">
      <w:pPr>
        <w:widowControl w:val="0"/>
        <w:autoSpaceDE w:val="0"/>
        <w:autoSpaceDN w:val="0"/>
        <w:adjustRightInd w:val="0"/>
        <w:spacing w:before="80"/>
        <w:ind w:left="284"/>
        <w:jc w:val="both"/>
        <w:rPr>
          <w:lang w:val="en-US"/>
        </w:rPr>
      </w:pPr>
      <w:r w:rsidRPr="00E7725A">
        <w:rPr>
          <w:lang w:val="en-US"/>
        </w:rPr>
        <w:t xml:space="preserve">1996: Scientific degree of a candidate of geographical sciences on the specialty 110002 (economic and social geography), Institute of Geography of the Russian Academy of Sciences. Topic of dissertation “Action </w:t>
      </w:r>
      <w:proofErr w:type="spellStart"/>
      <w:r w:rsidRPr="00E7725A">
        <w:rPr>
          <w:lang w:val="en-US"/>
        </w:rPr>
        <w:t>Programmes</w:t>
      </w:r>
      <w:proofErr w:type="spellEnd"/>
      <w:r w:rsidRPr="00E7725A">
        <w:rPr>
          <w:lang w:val="en-US"/>
        </w:rPr>
        <w:t xml:space="preserve"> in the Natural Resource Management at the Local Level”.</w:t>
      </w:r>
    </w:p>
    <w:p w:rsidR="00E7725A" w:rsidRPr="00F509CA" w:rsidRDefault="00E7725A" w:rsidP="00471643">
      <w:pPr>
        <w:pStyle w:val="aa"/>
        <w:spacing w:before="80" w:after="0"/>
        <w:ind w:left="284"/>
        <w:jc w:val="both"/>
        <w:rPr>
          <w:lang w:val="en-US"/>
        </w:rPr>
      </w:pPr>
      <w:r w:rsidRPr="00F509CA">
        <w:rPr>
          <w:lang w:val="en-US"/>
        </w:rPr>
        <w:t xml:space="preserve">1975-1980: </w:t>
      </w:r>
      <w:r>
        <w:rPr>
          <w:lang w:val="en-US"/>
        </w:rPr>
        <w:t>Yaroslavl</w:t>
      </w:r>
      <w:r w:rsidRPr="00F509CA">
        <w:rPr>
          <w:lang w:val="en-US"/>
        </w:rPr>
        <w:t xml:space="preserve"> </w:t>
      </w:r>
      <w:r>
        <w:rPr>
          <w:lang w:val="en-US"/>
        </w:rPr>
        <w:t>State</w:t>
      </w:r>
      <w:r w:rsidRPr="00F509CA">
        <w:rPr>
          <w:lang w:val="en-US"/>
        </w:rPr>
        <w:t xml:space="preserve"> </w:t>
      </w:r>
      <w:r>
        <w:rPr>
          <w:lang w:val="en-US"/>
        </w:rPr>
        <w:t>Technical</w:t>
      </w:r>
      <w:r w:rsidRPr="00F509CA">
        <w:rPr>
          <w:lang w:val="en-US"/>
        </w:rPr>
        <w:t xml:space="preserve"> </w:t>
      </w:r>
      <w:r>
        <w:rPr>
          <w:lang w:val="en-US"/>
        </w:rPr>
        <w:t>University</w:t>
      </w:r>
      <w:r w:rsidRPr="00F509CA">
        <w:rPr>
          <w:lang w:val="en-US"/>
        </w:rPr>
        <w:t xml:space="preserve">, </w:t>
      </w:r>
      <w:r>
        <w:rPr>
          <w:lang w:val="en-US"/>
        </w:rPr>
        <w:t>specialty</w:t>
      </w:r>
      <w:r w:rsidRPr="00F509CA">
        <w:rPr>
          <w:lang w:val="en-US"/>
        </w:rPr>
        <w:t xml:space="preserve"> – </w:t>
      </w:r>
      <w:r>
        <w:rPr>
          <w:lang w:val="en-US"/>
        </w:rPr>
        <w:t>water</w:t>
      </w:r>
      <w:r w:rsidRPr="00F509CA">
        <w:rPr>
          <w:lang w:val="en-US"/>
        </w:rPr>
        <w:t xml:space="preserve"> </w:t>
      </w:r>
      <w:r>
        <w:rPr>
          <w:lang w:val="en-US"/>
        </w:rPr>
        <w:t>economy</w:t>
      </w:r>
      <w:r w:rsidRPr="00F509CA">
        <w:rPr>
          <w:lang w:val="en-US"/>
        </w:rPr>
        <w:t xml:space="preserve">.  </w:t>
      </w:r>
    </w:p>
    <w:p w:rsidR="00250B01" w:rsidRPr="00471643" w:rsidRDefault="00B022F7" w:rsidP="00471643">
      <w:pPr>
        <w:shd w:val="clear" w:color="auto" w:fill="DAE2DD"/>
        <w:spacing w:before="240" w:after="1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Professional</w:t>
      </w:r>
      <w:r w:rsidRPr="00471643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interests</w:t>
      </w:r>
      <w:r w:rsidR="00250B01" w:rsidRPr="00471643">
        <w:rPr>
          <w:b/>
          <w:bCs/>
          <w:i/>
          <w:iCs/>
          <w:lang w:val="en-US"/>
        </w:rPr>
        <w:t xml:space="preserve">: </w:t>
      </w:r>
    </w:p>
    <w:p w:rsidR="0069750F" w:rsidRPr="002C3014" w:rsidRDefault="008A6F5C" w:rsidP="008A6F5C">
      <w:pPr>
        <w:pStyle w:val="22"/>
        <w:spacing w:after="0" w:line="240" w:lineRule="auto"/>
        <w:ind w:left="284"/>
        <w:jc w:val="both"/>
        <w:rPr>
          <w:lang w:val="en-US"/>
        </w:rPr>
      </w:pPr>
      <w:proofErr w:type="gramStart"/>
      <w:r w:rsidRPr="002C3014">
        <w:rPr>
          <w:lang w:val="en-US"/>
        </w:rPr>
        <w:t xml:space="preserve">(1) </w:t>
      </w:r>
      <w:r w:rsidR="00B022F7">
        <w:rPr>
          <w:lang w:val="en-US"/>
        </w:rPr>
        <w:t>Improvement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of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methodology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of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interdisciplinary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environment</w:t>
      </w:r>
      <w:r w:rsidR="00B022F7" w:rsidRPr="002C3014">
        <w:rPr>
          <w:lang w:val="en-US"/>
        </w:rPr>
        <w:t>-</w:t>
      </w:r>
      <w:r w:rsidR="00B022F7">
        <w:rPr>
          <w:lang w:val="en-US"/>
        </w:rPr>
        <w:t>socio</w:t>
      </w:r>
      <w:r w:rsidR="00B022F7" w:rsidRPr="002C3014">
        <w:rPr>
          <w:lang w:val="en-US"/>
        </w:rPr>
        <w:t>-</w:t>
      </w:r>
      <w:r w:rsidR="00B022F7">
        <w:rPr>
          <w:lang w:val="en-US"/>
        </w:rPr>
        <w:t>economic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and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geographical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research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for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addressing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topical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issues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of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interaction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within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the</w:t>
      </w:r>
      <w:r w:rsidR="00B022F7" w:rsidRPr="002C3014">
        <w:rPr>
          <w:lang w:val="en-US"/>
        </w:rPr>
        <w:t xml:space="preserve"> </w:t>
      </w:r>
      <w:r w:rsidR="00B022F7">
        <w:rPr>
          <w:lang w:val="en-US"/>
        </w:rPr>
        <w:t>system</w:t>
      </w:r>
      <w:r w:rsidR="00B022F7" w:rsidRPr="002C3014">
        <w:rPr>
          <w:lang w:val="en-US"/>
        </w:rPr>
        <w:t xml:space="preserve"> “</w:t>
      </w:r>
      <w:r w:rsidR="00B022F7">
        <w:rPr>
          <w:lang w:val="en-US"/>
        </w:rPr>
        <w:t>Nature</w:t>
      </w:r>
      <w:r w:rsidR="00B022F7" w:rsidRPr="002C3014">
        <w:rPr>
          <w:lang w:val="en-US"/>
        </w:rPr>
        <w:t>-</w:t>
      </w:r>
      <w:r w:rsidR="00B022F7">
        <w:rPr>
          <w:lang w:val="en-US"/>
        </w:rPr>
        <w:t>Society</w:t>
      </w:r>
      <w:r w:rsidR="00B022F7" w:rsidRPr="002C3014">
        <w:rPr>
          <w:lang w:val="en-US"/>
        </w:rPr>
        <w:t>-</w:t>
      </w:r>
      <w:r w:rsidR="002C3014">
        <w:rPr>
          <w:lang w:val="en-US"/>
        </w:rPr>
        <w:t>Man</w:t>
      </w:r>
      <w:r w:rsidR="002C3014" w:rsidRPr="002C3014">
        <w:rPr>
          <w:lang w:val="en-US"/>
        </w:rPr>
        <w:t xml:space="preserve">”, </w:t>
      </w:r>
      <w:r w:rsidR="002C3014">
        <w:rPr>
          <w:lang w:val="en-US"/>
        </w:rPr>
        <w:t>as</w:t>
      </w:r>
      <w:r w:rsidR="002C3014" w:rsidRPr="002C3014">
        <w:rPr>
          <w:lang w:val="en-US"/>
        </w:rPr>
        <w:t xml:space="preserve"> </w:t>
      </w:r>
      <w:r w:rsidR="002C3014">
        <w:rPr>
          <w:lang w:val="en-US"/>
        </w:rPr>
        <w:t>well</w:t>
      </w:r>
      <w:r w:rsidR="002C3014" w:rsidRPr="002C3014">
        <w:rPr>
          <w:lang w:val="en-US"/>
        </w:rPr>
        <w:t xml:space="preserve"> </w:t>
      </w:r>
      <w:r w:rsidR="002C3014">
        <w:rPr>
          <w:lang w:val="en-US"/>
        </w:rPr>
        <w:t>as</w:t>
      </w:r>
      <w:r w:rsidR="002C3014" w:rsidRPr="002C3014">
        <w:rPr>
          <w:lang w:val="en-US"/>
        </w:rPr>
        <w:t xml:space="preserve"> </w:t>
      </w:r>
      <w:r w:rsidR="002C3014">
        <w:rPr>
          <w:lang w:val="en-US"/>
        </w:rPr>
        <w:t>institutional</w:t>
      </w:r>
      <w:r w:rsidR="002C3014" w:rsidRPr="002C3014">
        <w:rPr>
          <w:lang w:val="en-US"/>
        </w:rPr>
        <w:t xml:space="preserve"> </w:t>
      </w:r>
      <w:r w:rsidR="002C3014">
        <w:rPr>
          <w:lang w:val="en-US"/>
        </w:rPr>
        <w:t>analysis</w:t>
      </w:r>
      <w:r w:rsidR="002C3014" w:rsidRPr="002C3014">
        <w:rPr>
          <w:lang w:val="en-US"/>
        </w:rPr>
        <w:t xml:space="preserve"> </w:t>
      </w:r>
      <w:r w:rsidR="002C3014">
        <w:rPr>
          <w:lang w:val="en-US"/>
        </w:rPr>
        <w:t>changes</w:t>
      </w:r>
      <w:r w:rsidR="002C3014" w:rsidRPr="002C3014">
        <w:rPr>
          <w:lang w:val="en-US"/>
        </w:rPr>
        <w:t xml:space="preserve"> </w:t>
      </w:r>
      <w:r w:rsidR="002C3014">
        <w:rPr>
          <w:lang w:val="en-US"/>
        </w:rPr>
        <w:t>in</w:t>
      </w:r>
      <w:r w:rsidR="002C3014" w:rsidRPr="002C3014">
        <w:rPr>
          <w:lang w:val="en-US"/>
        </w:rPr>
        <w:t xml:space="preserve"> </w:t>
      </w:r>
      <w:r w:rsidR="002C3014">
        <w:rPr>
          <w:lang w:val="en-US"/>
        </w:rPr>
        <w:t>the</w:t>
      </w:r>
      <w:r w:rsidR="002C3014" w:rsidRPr="002C3014">
        <w:rPr>
          <w:lang w:val="en-US"/>
        </w:rPr>
        <w:t xml:space="preserve"> </w:t>
      </w:r>
      <w:r w:rsidR="002C3014">
        <w:rPr>
          <w:lang w:val="en-US"/>
        </w:rPr>
        <w:t>environment</w:t>
      </w:r>
      <w:r w:rsidR="0069750F" w:rsidRPr="002C3014">
        <w:rPr>
          <w:color w:val="252525"/>
          <w:shd w:val="clear" w:color="auto" w:fill="FFFFFF"/>
          <w:lang w:val="en-US"/>
        </w:rPr>
        <w:t xml:space="preserve">; (2) </w:t>
      </w:r>
      <w:r w:rsidR="002C3014">
        <w:rPr>
          <w:color w:val="252525"/>
          <w:shd w:val="clear" w:color="auto" w:fill="FFFFFF"/>
          <w:lang w:val="en-US"/>
        </w:rPr>
        <w:t>integrated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use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and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protection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of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natural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resources</w:t>
      </w:r>
      <w:r w:rsidR="002C3014" w:rsidRPr="002C3014">
        <w:rPr>
          <w:color w:val="252525"/>
          <w:shd w:val="clear" w:color="auto" w:fill="FFFFFF"/>
          <w:lang w:val="en-US"/>
        </w:rPr>
        <w:t xml:space="preserve">, </w:t>
      </w:r>
      <w:r w:rsidR="002C3014">
        <w:rPr>
          <w:color w:val="252525"/>
          <w:shd w:val="clear" w:color="auto" w:fill="FFFFFF"/>
          <w:lang w:val="en-US"/>
        </w:rPr>
        <w:t>development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and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implementation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of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environment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protection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proofErr w:type="spellStart"/>
      <w:r w:rsidR="002C3014">
        <w:rPr>
          <w:color w:val="252525"/>
          <w:shd w:val="clear" w:color="auto" w:fill="FFFFFF"/>
          <w:lang w:val="en-US"/>
        </w:rPr>
        <w:t>programmes</w:t>
      </w:r>
      <w:proofErr w:type="spellEnd"/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and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plans</w:t>
      </w:r>
      <w:r w:rsidR="002C3014" w:rsidRPr="002C3014">
        <w:rPr>
          <w:color w:val="252525"/>
          <w:shd w:val="clear" w:color="auto" w:fill="FFFFFF"/>
          <w:lang w:val="en-US"/>
        </w:rPr>
        <w:t xml:space="preserve">,  </w:t>
      </w:r>
      <w:r w:rsidR="002C3014">
        <w:rPr>
          <w:color w:val="252525"/>
          <w:shd w:val="clear" w:color="auto" w:fill="FFFFFF"/>
          <w:lang w:val="en-US"/>
        </w:rPr>
        <w:t>environment</w:t>
      </w:r>
      <w:r w:rsidR="002C3014" w:rsidRPr="002C3014">
        <w:rPr>
          <w:color w:val="252525"/>
          <w:shd w:val="clear" w:color="auto" w:fill="FFFFFF"/>
          <w:lang w:val="en-US"/>
        </w:rPr>
        <w:t>-</w:t>
      </w:r>
      <w:r w:rsidR="002C3014">
        <w:rPr>
          <w:color w:val="252525"/>
          <w:shd w:val="clear" w:color="auto" w:fill="FFFFFF"/>
          <w:lang w:val="en-US"/>
        </w:rPr>
        <w:t>economic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indicators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with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the</w:t>
      </w:r>
      <w:r w:rsidR="002C3014" w:rsidRPr="002C3014">
        <w:rPr>
          <w:color w:val="252525"/>
          <w:shd w:val="clear" w:color="auto" w:fill="FFFFFF"/>
          <w:lang w:val="en-US"/>
        </w:rPr>
        <w:t xml:space="preserve">  </w:t>
      </w:r>
      <w:r w:rsidR="002C3014">
        <w:rPr>
          <w:color w:val="252525"/>
          <w:shd w:val="clear" w:color="auto" w:fill="FFFFFF"/>
          <w:lang w:val="en-US"/>
        </w:rPr>
        <w:t>account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of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socio</w:t>
      </w:r>
      <w:r w:rsidR="002C3014" w:rsidRPr="002C3014">
        <w:rPr>
          <w:color w:val="252525"/>
          <w:shd w:val="clear" w:color="auto" w:fill="FFFFFF"/>
          <w:lang w:val="en-US"/>
        </w:rPr>
        <w:t>-</w:t>
      </w:r>
      <w:r w:rsidR="002C3014">
        <w:rPr>
          <w:color w:val="252525"/>
          <w:shd w:val="clear" w:color="auto" w:fill="FFFFFF"/>
          <w:lang w:val="en-US"/>
        </w:rPr>
        <w:t>cultural</w:t>
      </w:r>
      <w:r w:rsidR="002C3014" w:rsidRPr="002C3014">
        <w:rPr>
          <w:color w:val="252525"/>
          <w:shd w:val="clear" w:color="auto" w:fill="FFFFFF"/>
          <w:lang w:val="en-US"/>
        </w:rPr>
        <w:t xml:space="preserve"> </w:t>
      </w:r>
      <w:r w:rsidR="002C3014">
        <w:rPr>
          <w:color w:val="252525"/>
          <w:shd w:val="clear" w:color="auto" w:fill="FFFFFF"/>
          <w:lang w:val="en-US"/>
        </w:rPr>
        <w:t>factor</w:t>
      </w:r>
      <w:r w:rsidR="0069750F" w:rsidRPr="002C3014">
        <w:rPr>
          <w:lang w:val="en-US"/>
        </w:rPr>
        <w:t xml:space="preserve">; (3) </w:t>
      </w:r>
      <w:r w:rsidR="002C3014">
        <w:rPr>
          <w:lang w:val="en-US"/>
        </w:rPr>
        <w:t>problems of transition of industrial economy to the stage of green growth with orientation on sustainable development</w:t>
      </w:r>
      <w:r w:rsidR="0069750F" w:rsidRPr="002C3014">
        <w:rPr>
          <w:lang w:val="en-US"/>
        </w:rPr>
        <w:t xml:space="preserve">; (4) </w:t>
      </w:r>
      <w:r w:rsidR="002C3014">
        <w:rPr>
          <w:lang w:val="en-US"/>
        </w:rPr>
        <w:t>improvement of methodology of economic assessment of natural resources and ecosystem services</w:t>
      </w:r>
      <w:r w:rsidR="0069750F" w:rsidRPr="002C3014">
        <w:rPr>
          <w:color w:val="252525"/>
          <w:shd w:val="clear" w:color="auto" w:fill="FFFFFF"/>
          <w:lang w:val="en-US"/>
        </w:rPr>
        <w:t xml:space="preserve">; (5) </w:t>
      </w:r>
      <w:r w:rsidR="002C3014">
        <w:rPr>
          <w:color w:val="252525"/>
          <w:shd w:val="clear" w:color="auto" w:fill="FFFFFF"/>
          <w:lang w:val="en-US"/>
        </w:rPr>
        <w:t>improvement of sustainable development indicators and green economy indicators, the system of national accounts (SNA) and the system of environmental–economic accounts</w:t>
      </w:r>
      <w:r w:rsidR="0069750F" w:rsidRPr="002C3014">
        <w:rPr>
          <w:lang w:val="en-US"/>
        </w:rPr>
        <w:t xml:space="preserve"> (</w:t>
      </w:r>
      <w:r w:rsidR="002C3014">
        <w:rPr>
          <w:lang w:val="en-US"/>
        </w:rPr>
        <w:t>SEEA</w:t>
      </w:r>
      <w:r w:rsidR="0069750F" w:rsidRPr="002C3014">
        <w:rPr>
          <w:lang w:val="en-US"/>
        </w:rPr>
        <w:t xml:space="preserve">) </w:t>
      </w:r>
      <w:r w:rsidRPr="002C3014">
        <w:rPr>
          <w:lang w:val="en-US"/>
        </w:rPr>
        <w:t>–</w:t>
      </w:r>
      <w:r w:rsidR="0069750F" w:rsidRPr="002C3014">
        <w:rPr>
          <w:lang w:val="en-US"/>
        </w:rPr>
        <w:t xml:space="preserve"> </w:t>
      </w:r>
      <w:r w:rsidR="002C3014">
        <w:rPr>
          <w:lang w:val="en-US"/>
        </w:rPr>
        <w:t xml:space="preserve">the </w:t>
      </w:r>
      <w:hyperlink r:id="rId6" w:tgtFrame="_blank" w:history="1"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System</w:t>
        </w:r>
        <w:r w:rsidR="0069750F" w:rsidRPr="002C3014">
          <w:rPr>
            <w:rStyle w:val="a6"/>
            <w:rFonts w:eastAsiaTheme="majorEastAsia"/>
            <w:bCs/>
            <w:color w:val="auto"/>
            <w:u w:val="none"/>
            <w:lang w:val="en-US"/>
          </w:rPr>
          <w:t xml:space="preserve"> 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of</w:t>
        </w:r>
        <w:r w:rsidR="0069750F" w:rsidRPr="002C3014">
          <w:rPr>
            <w:rStyle w:val="a6"/>
            <w:rFonts w:eastAsiaTheme="majorEastAsia"/>
            <w:bCs/>
            <w:color w:val="auto"/>
            <w:u w:val="none"/>
            <w:lang w:val="en-US"/>
          </w:rPr>
          <w:t xml:space="preserve"> 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Environmental</w:t>
        </w:r>
        <w:r w:rsidR="0069750F" w:rsidRPr="002C3014">
          <w:rPr>
            <w:rStyle w:val="a6"/>
            <w:rFonts w:eastAsiaTheme="majorEastAsia"/>
            <w:bCs/>
            <w:color w:val="auto"/>
            <w:u w:val="none"/>
            <w:lang w:val="en-US"/>
          </w:rPr>
          <w:t>-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Economic</w:t>
        </w:r>
        <w:r w:rsidR="0069750F" w:rsidRPr="002C3014">
          <w:rPr>
            <w:rStyle w:val="a6"/>
            <w:rFonts w:eastAsiaTheme="majorEastAsia"/>
            <w:bCs/>
            <w:color w:val="auto"/>
            <w:u w:val="none"/>
            <w:lang w:val="en-US"/>
          </w:rPr>
          <w:t xml:space="preserve"> </w:t>
        </w:r>
        <w:r w:rsidR="0069750F" w:rsidRPr="00D76545">
          <w:rPr>
            <w:rStyle w:val="a6"/>
            <w:rFonts w:eastAsiaTheme="majorEastAsia"/>
            <w:bCs/>
            <w:color w:val="auto"/>
            <w:u w:val="none"/>
            <w:lang w:val="en-US"/>
          </w:rPr>
          <w:t>Accounting</w:t>
        </w:r>
        <w:r w:rsidR="0069750F" w:rsidRPr="002C3014">
          <w:rPr>
            <w:rStyle w:val="a6"/>
            <w:rFonts w:eastAsiaTheme="majorEastAsia"/>
            <w:bCs/>
            <w:color w:val="auto"/>
            <w:u w:val="none"/>
            <w:lang w:val="en-US"/>
          </w:rPr>
          <w:t>)</w:t>
        </w:r>
      </w:hyperlink>
      <w:r w:rsidR="0069750F" w:rsidRPr="002C3014">
        <w:rPr>
          <w:lang w:val="en-US"/>
        </w:rPr>
        <w:t xml:space="preserve">, </w:t>
      </w:r>
      <w:r w:rsidR="002C3014">
        <w:rPr>
          <w:lang w:val="en-US"/>
        </w:rPr>
        <w:t>as well as methodology of their mapping</w:t>
      </w:r>
      <w:r w:rsidRPr="002C3014">
        <w:rPr>
          <w:lang w:val="en-US"/>
        </w:rPr>
        <w:t>.</w:t>
      </w:r>
      <w:proofErr w:type="gramEnd"/>
    </w:p>
    <w:p w:rsidR="00250B01" w:rsidRPr="00AB1BEA" w:rsidRDefault="002C3014" w:rsidP="00471643">
      <w:pPr>
        <w:pStyle w:val="a4"/>
        <w:shd w:val="clear" w:color="auto" w:fill="DAE2DD"/>
        <w:spacing w:before="240" w:beforeAutospacing="0" w:after="120" w:afterAutospacing="0"/>
        <w:jc w:val="both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>Employment record</w:t>
      </w:r>
      <w:r w:rsidR="00250B01" w:rsidRPr="00AB1BEA">
        <w:rPr>
          <w:b/>
          <w:i/>
          <w:color w:val="000000"/>
          <w:lang w:val="en-US"/>
        </w:rPr>
        <w:t>:</w:t>
      </w:r>
    </w:p>
    <w:p w:rsidR="00250B01" w:rsidRPr="00AB1BEA" w:rsidRDefault="00AB1BEA" w:rsidP="00471643">
      <w:pPr>
        <w:pStyle w:val="a7"/>
        <w:spacing w:before="80" w:after="0" w:line="240" w:lineRule="auto"/>
        <w:ind w:left="284"/>
        <w:rPr>
          <w:szCs w:val="24"/>
          <w:lang w:val="en-US"/>
        </w:rPr>
      </w:pPr>
      <w:r>
        <w:rPr>
          <w:color w:val="000000"/>
          <w:spacing w:val="3"/>
          <w:szCs w:val="24"/>
          <w:lang w:val="en-US"/>
        </w:rPr>
        <w:t>In</w:t>
      </w:r>
      <w:r w:rsidR="00250B01" w:rsidRPr="00AB1BEA">
        <w:rPr>
          <w:color w:val="000000"/>
          <w:spacing w:val="3"/>
          <w:szCs w:val="24"/>
          <w:lang w:val="en-US"/>
        </w:rPr>
        <w:t xml:space="preserve"> 1980-</w:t>
      </w:r>
      <w:r>
        <w:rPr>
          <w:color w:val="000000"/>
          <w:spacing w:val="3"/>
          <w:szCs w:val="24"/>
          <w:lang w:val="en-US"/>
        </w:rPr>
        <w:t>ies – worked in the production sector, first as an e</w:t>
      </w:r>
      <w:r w:rsidRPr="00AB1BEA">
        <w:rPr>
          <w:lang w:val="en-US"/>
        </w:rPr>
        <w:t>ngineer of Yaroslavl interregional departments of water economy</w:t>
      </w:r>
      <w:r w:rsidRPr="00AB1BEA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and then as the head of division.</w:t>
      </w:r>
    </w:p>
    <w:p w:rsidR="00AB1BEA" w:rsidRDefault="00AB1BEA" w:rsidP="00471643">
      <w:pPr>
        <w:pStyle w:val="a7"/>
        <w:spacing w:before="80" w:after="0" w:line="240" w:lineRule="auto"/>
        <w:ind w:left="284"/>
        <w:rPr>
          <w:szCs w:val="24"/>
          <w:lang w:val="en-US"/>
        </w:rPr>
      </w:pPr>
      <w:r>
        <w:rPr>
          <w:color w:val="000000"/>
          <w:spacing w:val="3"/>
          <w:szCs w:val="24"/>
          <w:lang w:val="en-US"/>
        </w:rPr>
        <w:lastRenderedPageBreak/>
        <w:t>Since</w:t>
      </w:r>
      <w:r w:rsidRPr="00AB1BEA">
        <w:rPr>
          <w:color w:val="000000"/>
          <w:spacing w:val="3"/>
          <w:szCs w:val="24"/>
          <w:lang w:val="en-US"/>
        </w:rPr>
        <w:t xml:space="preserve"> </w:t>
      </w:r>
      <w:r w:rsidR="00250B01" w:rsidRPr="00AB1BEA">
        <w:rPr>
          <w:color w:val="000000"/>
          <w:spacing w:val="3"/>
          <w:szCs w:val="24"/>
          <w:lang w:val="en-US"/>
        </w:rPr>
        <w:t xml:space="preserve">1984 </w:t>
      </w:r>
      <w:r w:rsidRPr="00AB1BEA">
        <w:rPr>
          <w:color w:val="000000"/>
          <w:spacing w:val="3"/>
          <w:szCs w:val="24"/>
          <w:lang w:val="en-US"/>
        </w:rPr>
        <w:t xml:space="preserve">- </w:t>
      </w:r>
      <w:r w:rsidRPr="00AB1BEA">
        <w:rPr>
          <w:lang w:val="en-US"/>
        </w:rPr>
        <w:t>Head of the group of the Division of environment protection of the State Designing Institute “</w:t>
      </w:r>
      <w:proofErr w:type="spellStart"/>
      <w:r w:rsidRPr="00AB1BEA">
        <w:rPr>
          <w:lang w:val="en-US"/>
        </w:rPr>
        <w:t>Rezinoproject</w:t>
      </w:r>
      <w:proofErr w:type="spellEnd"/>
      <w:r w:rsidRPr="00AB1BEA">
        <w:rPr>
          <w:lang w:val="en-US"/>
        </w:rPr>
        <w:t>” (Yaroslavl branch)</w:t>
      </w:r>
      <w:r w:rsidR="009E0D3B">
        <w:rPr>
          <w:szCs w:val="24"/>
          <w:lang w:val="en-US"/>
        </w:rPr>
        <w:t>.</w:t>
      </w:r>
    </w:p>
    <w:p w:rsidR="00250B01" w:rsidRPr="00AB1BEA" w:rsidRDefault="00AB1BEA" w:rsidP="00471643">
      <w:pPr>
        <w:pStyle w:val="a7"/>
        <w:spacing w:before="80" w:after="0" w:line="240" w:lineRule="auto"/>
        <w:ind w:left="284"/>
        <w:rPr>
          <w:szCs w:val="24"/>
          <w:lang w:val="en-US"/>
        </w:rPr>
      </w:pPr>
      <w:r>
        <w:rPr>
          <w:szCs w:val="24"/>
          <w:lang w:val="en-US"/>
        </w:rPr>
        <w:t xml:space="preserve">Since 1993 - </w:t>
      </w:r>
      <w:proofErr w:type="gramStart"/>
      <w:r w:rsidRPr="00AB1BEA">
        <w:rPr>
          <w:lang w:val="en-US"/>
        </w:rPr>
        <w:t>Senior</w:t>
      </w:r>
      <w:proofErr w:type="gramEnd"/>
      <w:r w:rsidRPr="00AB1BEA">
        <w:rPr>
          <w:lang w:val="en-US"/>
        </w:rPr>
        <w:t xml:space="preserve"> researcher of the Laboratory of problems of management of natural resource use of the Yaroslavl State Pedagogical University</w:t>
      </w:r>
      <w:r w:rsidR="00250B01" w:rsidRPr="00AB1BEA">
        <w:rPr>
          <w:szCs w:val="24"/>
          <w:lang w:val="en-US"/>
        </w:rPr>
        <w:t>.</w:t>
      </w:r>
    </w:p>
    <w:p w:rsidR="00250B01" w:rsidRPr="00AB1BEA" w:rsidRDefault="00AB1BEA" w:rsidP="00471643">
      <w:pPr>
        <w:pStyle w:val="a7"/>
        <w:spacing w:before="80" w:after="0" w:line="240" w:lineRule="auto"/>
        <w:ind w:left="284"/>
        <w:rPr>
          <w:szCs w:val="24"/>
          <w:lang w:val="en-US"/>
        </w:rPr>
      </w:pPr>
      <w:r>
        <w:rPr>
          <w:color w:val="000000"/>
          <w:spacing w:val="3"/>
          <w:szCs w:val="24"/>
          <w:lang w:val="en-US"/>
        </w:rPr>
        <w:t>Since</w:t>
      </w:r>
      <w:r w:rsidR="00250B01" w:rsidRPr="00AB1BEA">
        <w:rPr>
          <w:color w:val="000000"/>
          <w:spacing w:val="3"/>
          <w:szCs w:val="24"/>
          <w:lang w:val="en-US"/>
        </w:rPr>
        <w:t xml:space="preserve"> 1995 </w:t>
      </w:r>
      <w:r>
        <w:rPr>
          <w:color w:val="000000"/>
          <w:spacing w:val="3"/>
          <w:szCs w:val="24"/>
          <w:lang w:val="en-US"/>
        </w:rPr>
        <w:t xml:space="preserve">- </w:t>
      </w:r>
      <w:r w:rsidRPr="00AB1BEA">
        <w:rPr>
          <w:lang w:val="en-US"/>
        </w:rPr>
        <w:t xml:space="preserve">Head of the Division of Environmental </w:t>
      </w:r>
      <w:proofErr w:type="spellStart"/>
      <w:r w:rsidRPr="00AB1BEA">
        <w:rPr>
          <w:lang w:val="en-US"/>
        </w:rPr>
        <w:t>Programmes</w:t>
      </w:r>
      <w:proofErr w:type="spellEnd"/>
      <w:r w:rsidRPr="00AB1BEA">
        <w:rPr>
          <w:lang w:val="en-US"/>
        </w:rPr>
        <w:t xml:space="preserve"> of Yaroslavl Interregional State Scientific-Productive Enterprise of Cadasters of Natural Resources</w:t>
      </w:r>
      <w:r w:rsidR="009E0D3B">
        <w:rPr>
          <w:lang w:val="en-US"/>
        </w:rPr>
        <w:t>.</w:t>
      </w:r>
    </w:p>
    <w:p w:rsidR="009E0D3B" w:rsidRDefault="00AB1BEA" w:rsidP="00471643">
      <w:pPr>
        <w:pStyle w:val="a7"/>
        <w:spacing w:before="80" w:after="0" w:line="240" w:lineRule="auto"/>
        <w:ind w:left="284"/>
        <w:rPr>
          <w:szCs w:val="24"/>
          <w:lang w:val="en-US"/>
        </w:rPr>
      </w:pPr>
      <w:r>
        <w:rPr>
          <w:szCs w:val="24"/>
          <w:lang w:val="en-US"/>
        </w:rPr>
        <w:t xml:space="preserve">Since 2006 - Deputy Executive Director on Science of the </w:t>
      </w:r>
      <w:r w:rsidRPr="002352E3">
        <w:rPr>
          <w:lang w:val="en-US"/>
        </w:rPr>
        <w:t>Autonomous Non-commercial or</w:t>
      </w:r>
      <w:r>
        <w:rPr>
          <w:lang w:val="en-US"/>
        </w:rPr>
        <w:t>g</w:t>
      </w:r>
      <w:r w:rsidRPr="002352E3">
        <w:rPr>
          <w:lang w:val="en-US"/>
        </w:rPr>
        <w:t>an</w:t>
      </w:r>
      <w:r>
        <w:rPr>
          <w:lang w:val="en-US"/>
        </w:rPr>
        <w:t>i</w:t>
      </w:r>
      <w:r w:rsidRPr="002352E3">
        <w:rPr>
          <w:lang w:val="en-US"/>
        </w:rPr>
        <w:t>zation “Research and Designing Institute “Cadaster”</w:t>
      </w:r>
      <w:r w:rsidR="009E0D3B">
        <w:rPr>
          <w:szCs w:val="24"/>
          <w:lang w:val="en-US"/>
        </w:rPr>
        <w:t>.</w:t>
      </w:r>
    </w:p>
    <w:p w:rsidR="00AB1BEA" w:rsidRPr="002352E3" w:rsidRDefault="009E0D3B" w:rsidP="00471643">
      <w:pPr>
        <w:pStyle w:val="a7"/>
        <w:spacing w:before="80" w:after="0" w:line="240" w:lineRule="auto"/>
        <w:ind w:left="284"/>
        <w:rPr>
          <w:szCs w:val="24"/>
          <w:lang w:val="en-US"/>
        </w:rPr>
      </w:pPr>
      <w:r>
        <w:rPr>
          <w:szCs w:val="24"/>
          <w:lang w:val="en-US"/>
        </w:rPr>
        <w:t>Since 20</w:t>
      </w:r>
      <w:r>
        <w:rPr>
          <w:szCs w:val="24"/>
          <w:lang w:val="en-US"/>
        </w:rPr>
        <w:t>19</w:t>
      </w:r>
      <w:r>
        <w:rPr>
          <w:szCs w:val="24"/>
          <w:lang w:val="en-US"/>
        </w:rPr>
        <w:t xml:space="preserve"> to present time - </w:t>
      </w:r>
      <w:r w:rsidRPr="009E0D3B">
        <w:rPr>
          <w:szCs w:val="24"/>
          <w:lang w:val="en-US"/>
        </w:rPr>
        <w:t xml:space="preserve">Chairman of the Board of the Autonomous Non-commercial organization </w:t>
      </w:r>
      <w:r w:rsidR="00871837" w:rsidRPr="002352E3">
        <w:rPr>
          <w:lang w:val="en-US"/>
        </w:rPr>
        <w:t>“Research and</w:t>
      </w:r>
      <w:r w:rsidR="00871837" w:rsidRPr="009E0D3B">
        <w:rPr>
          <w:szCs w:val="24"/>
          <w:lang w:val="en-US"/>
        </w:rPr>
        <w:t xml:space="preserve"> </w:t>
      </w:r>
      <w:r w:rsidRPr="009E0D3B">
        <w:rPr>
          <w:szCs w:val="24"/>
          <w:lang w:val="en-US"/>
        </w:rPr>
        <w:t>Designing Institute “Cadaster”</w:t>
      </w:r>
      <w:r>
        <w:rPr>
          <w:szCs w:val="24"/>
          <w:lang w:val="en-US"/>
        </w:rPr>
        <w:t>.</w:t>
      </w:r>
    </w:p>
    <w:p w:rsidR="000103F5" w:rsidRPr="00471643" w:rsidRDefault="00AB1BEA" w:rsidP="00471643">
      <w:pPr>
        <w:pStyle w:val="a7"/>
        <w:shd w:val="clear" w:color="auto" w:fill="DAE2DD"/>
        <w:tabs>
          <w:tab w:val="left" w:pos="284"/>
        </w:tabs>
        <w:spacing w:before="240" w:after="120" w:line="240" w:lineRule="auto"/>
        <w:ind w:left="284" w:hanging="284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Scientific</w:t>
      </w:r>
      <w:r w:rsidRPr="00471643">
        <w:rPr>
          <w:b/>
          <w:i/>
          <w:szCs w:val="24"/>
          <w:lang w:val="en-US"/>
        </w:rPr>
        <w:t>-</w:t>
      </w:r>
      <w:r>
        <w:rPr>
          <w:b/>
          <w:i/>
          <w:szCs w:val="24"/>
          <w:lang w:val="en-US"/>
        </w:rPr>
        <w:t>educational</w:t>
      </w:r>
      <w:r w:rsidRPr="00471643">
        <w:rPr>
          <w:b/>
          <w:i/>
          <w:szCs w:val="24"/>
          <w:lang w:val="en-US"/>
        </w:rPr>
        <w:t xml:space="preserve"> </w:t>
      </w:r>
      <w:r>
        <w:rPr>
          <w:b/>
          <w:i/>
          <w:szCs w:val="24"/>
          <w:lang w:val="en-US"/>
        </w:rPr>
        <w:t>activities</w:t>
      </w:r>
      <w:r w:rsidR="00250B01" w:rsidRPr="00471643">
        <w:rPr>
          <w:b/>
          <w:i/>
          <w:szCs w:val="24"/>
          <w:lang w:val="en-US"/>
        </w:rPr>
        <w:t>:</w:t>
      </w:r>
    </w:p>
    <w:p w:rsidR="000103F5" w:rsidRPr="008F68B9" w:rsidRDefault="00DE3301" w:rsidP="00471643">
      <w:pPr>
        <w:pStyle w:val="a4"/>
        <w:spacing w:before="80" w:beforeAutospacing="0" w:after="0" w:afterAutospacing="0"/>
        <w:ind w:left="284"/>
        <w:jc w:val="both"/>
        <w:rPr>
          <w:lang w:val="en-US"/>
        </w:rPr>
      </w:pPr>
      <w:r w:rsidRPr="008F68B9">
        <w:rPr>
          <w:lang w:val="en-US"/>
        </w:rPr>
        <w:t xml:space="preserve">2010: </w:t>
      </w:r>
      <w:r w:rsidR="008F68B9">
        <w:rPr>
          <w:lang w:val="en-US"/>
        </w:rPr>
        <w:t>Scientific</w:t>
      </w:r>
      <w:r w:rsidR="008F68B9" w:rsidRPr="008F68B9">
        <w:rPr>
          <w:lang w:val="en-US"/>
        </w:rPr>
        <w:t xml:space="preserve"> </w:t>
      </w:r>
      <w:r w:rsidR="008F68B9">
        <w:rPr>
          <w:lang w:val="en-US"/>
        </w:rPr>
        <w:t>degree</w:t>
      </w:r>
      <w:r w:rsidR="008F68B9" w:rsidRPr="008F68B9">
        <w:rPr>
          <w:lang w:val="en-US"/>
        </w:rPr>
        <w:t xml:space="preserve"> </w:t>
      </w:r>
      <w:r w:rsidR="008F68B9">
        <w:rPr>
          <w:lang w:val="en-US"/>
        </w:rPr>
        <w:t>of</w:t>
      </w:r>
      <w:r w:rsidR="008F68B9" w:rsidRPr="008F68B9">
        <w:rPr>
          <w:lang w:val="en-US"/>
        </w:rPr>
        <w:t xml:space="preserve"> </w:t>
      </w:r>
      <w:r w:rsidR="008F68B9">
        <w:rPr>
          <w:lang w:val="en-US"/>
        </w:rPr>
        <w:t>a</w:t>
      </w:r>
      <w:r w:rsidR="008F68B9" w:rsidRPr="008F68B9">
        <w:rPr>
          <w:lang w:val="en-US"/>
        </w:rPr>
        <w:t xml:space="preserve"> </w:t>
      </w:r>
      <w:r w:rsidR="008F68B9">
        <w:rPr>
          <w:lang w:val="en-US"/>
        </w:rPr>
        <w:t>docent</w:t>
      </w:r>
      <w:r w:rsidR="008F68B9" w:rsidRPr="008F68B9">
        <w:rPr>
          <w:lang w:val="en-US"/>
        </w:rPr>
        <w:t xml:space="preserve"> </w:t>
      </w:r>
      <w:r w:rsidR="008F68B9">
        <w:rPr>
          <w:lang w:val="en-US"/>
        </w:rPr>
        <w:t>of</w:t>
      </w:r>
      <w:r w:rsidR="008F68B9" w:rsidRPr="008F68B9">
        <w:rPr>
          <w:lang w:val="en-US"/>
        </w:rPr>
        <w:t xml:space="preserve"> </w:t>
      </w:r>
      <w:r w:rsidR="008F68B9">
        <w:rPr>
          <w:lang w:val="en-US"/>
        </w:rPr>
        <w:t>the</w:t>
      </w:r>
      <w:r w:rsidR="008F68B9" w:rsidRPr="008F68B9">
        <w:rPr>
          <w:lang w:val="en-US"/>
        </w:rPr>
        <w:t xml:space="preserve"> </w:t>
      </w:r>
      <w:r w:rsidR="008F68B9">
        <w:rPr>
          <w:lang w:val="en-US"/>
        </w:rPr>
        <w:t>B</w:t>
      </w:r>
      <w:r w:rsidR="008F68B9" w:rsidRPr="009D661C">
        <w:rPr>
          <w:lang w:val="en-US"/>
        </w:rPr>
        <w:t>oard of economics of natural resource use and sustainable development</w:t>
      </w:r>
      <w:r w:rsidR="008F68B9" w:rsidRPr="009D661C">
        <w:rPr>
          <w:color w:val="000000"/>
          <w:lang w:val="en-US"/>
        </w:rPr>
        <w:t xml:space="preserve"> (</w:t>
      </w:r>
      <w:r w:rsidR="008F68B9">
        <w:rPr>
          <w:color w:val="000000"/>
          <w:lang w:val="en-US"/>
        </w:rPr>
        <w:t xml:space="preserve">according to the Order of the Federal Service on Supervision in the field of education and science of </w:t>
      </w:r>
      <w:r w:rsidRPr="008F68B9">
        <w:rPr>
          <w:color w:val="000000"/>
          <w:lang w:val="en-US"/>
        </w:rPr>
        <w:t>16.06.2010 № 1717/630-</w:t>
      </w:r>
      <w:r>
        <w:rPr>
          <w:color w:val="000000"/>
        </w:rPr>
        <w:t>д</w:t>
      </w:r>
      <w:r w:rsidRPr="008F68B9">
        <w:rPr>
          <w:color w:val="000000"/>
          <w:lang w:val="en-US"/>
        </w:rPr>
        <w:t>).</w:t>
      </w:r>
    </w:p>
    <w:p w:rsidR="00250B01" w:rsidRPr="008F68B9" w:rsidRDefault="008F68B9" w:rsidP="00471643">
      <w:pPr>
        <w:pStyle w:val="a7"/>
        <w:tabs>
          <w:tab w:val="left" w:pos="284"/>
        </w:tabs>
        <w:spacing w:before="80" w:after="0" w:line="240" w:lineRule="auto"/>
        <w:ind w:left="284"/>
        <w:rPr>
          <w:lang w:val="en-US"/>
        </w:rPr>
      </w:pPr>
      <w:r>
        <w:rPr>
          <w:lang w:val="en-US"/>
        </w:rPr>
        <w:t xml:space="preserve">Since </w:t>
      </w:r>
      <w:r w:rsidR="00250B01" w:rsidRPr="008F68B9">
        <w:rPr>
          <w:lang w:val="en-US"/>
        </w:rPr>
        <w:t xml:space="preserve">1997 </w:t>
      </w:r>
      <w:r>
        <w:rPr>
          <w:lang w:val="en-US"/>
        </w:rPr>
        <w:t>- the</w:t>
      </w:r>
      <w:r w:rsidRPr="009D661C">
        <w:rPr>
          <w:lang w:val="en-US"/>
        </w:rPr>
        <w:t xml:space="preserve"> </w:t>
      </w:r>
      <w:r>
        <w:rPr>
          <w:lang w:val="en-US"/>
        </w:rPr>
        <w:t>lecturer</w:t>
      </w:r>
      <w:r w:rsidRPr="009D661C">
        <w:rPr>
          <w:lang w:val="en-US"/>
        </w:rPr>
        <w:t xml:space="preserve"> </w:t>
      </w:r>
      <w:r>
        <w:rPr>
          <w:lang w:val="en-US"/>
        </w:rPr>
        <w:t>at</w:t>
      </w:r>
      <w:r w:rsidRPr="009D661C">
        <w:rPr>
          <w:lang w:val="en-US"/>
        </w:rPr>
        <w:t xml:space="preserve"> </w:t>
      </w:r>
      <w:r>
        <w:rPr>
          <w:lang w:val="en-US"/>
        </w:rPr>
        <w:t>the</w:t>
      </w:r>
      <w:r w:rsidRPr="009D661C">
        <w:rPr>
          <w:lang w:val="en-US"/>
        </w:rPr>
        <w:t xml:space="preserve"> </w:t>
      </w:r>
      <w:r>
        <w:rPr>
          <w:lang w:val="en-US"/>
        </w:rPr>
        <w:t>B</w:t>
      </w:r>
      <w:r w:rsidRPr="009D661C">
        <w:rPr>
          <w:lang w:val="en-US"/>
        </w:rPr>
        <w:t xml:space="preserve">oard of economics of natural resource use and sustainable development of the State Academy of Industrial Management named after N.P. </w:t>
      </w:r>
      <w:proofErr w:type="spellStart"/>
      <w:r w:rsidRPr="009D661C">
        <w:rPr>
          <w:lang w:val="en-US"/>
        </w:rPr>
        <w:t>Pastukhov</w:t>
      </w:r>
      <w:proofErr w:type="spellEnd"/>
      <w:r w:rsidR="003A3F08">
        <w:rPr>
          <w:lang w:val="en-US"/>
        </w:rPr>
        <w:t>, docent</w:t>
      </w:r>
      <w:r w:rsidR="00250B01" w:rsidRPr="008F68B9">
        <w:rPr>
          <w:lang w:val="en-US"/>
        </w:rPr>
        <w:t>.</w:t>
      </w:r>
    </w:p>
    <w:p w:rsidR="00250B01" w:rsidRPr="003A3F08" w:rsidRDefault="003A3F08" w:rsidP="00471643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Member</w:t>
      </w:r>
      <w:r w:rsidRPr="003A3F08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of</w:t>
      </w:r>
      <w:r w:rsidRPr="003A3F08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the</w:t>
      </w:r>
      <w:r w:rsidRPr="003A3F08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Scientific</w:t>
      </w:r>
      <w:r w:rsidRPr="003A3F08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Board of the Research and Designing Institute “Cadaster” </w:t>
      </w:r>
    </w:p>
    <w:p w:rsidR="00250B01" w:rsidRPr="003A3F08" w:rsidRDefault="003A3F08" w:rsidP="00471643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The</w:t>
      </w:r>
      <w:r w:rsidRPr="003A3F08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author</w:t>
      </w:r>
      <w:r w:rsidRPr="003A3F08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of</w:t>
      </w:r>
      <w:r w:rsidRPr="003A3F08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more</w:t>
      </w:r>
      <w:r w:rsidRPr="003A3F08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than</w:t>
      </w:r>
      <w:r w:rsidRPr="003A3F08">
        <w:rPr>
          <w:b w:val="0"/>
          <w:sz w:val="24"/>
          <w:szCs w:val="24"/>
          <w:lang w:val="en-US"/>
        </w:rPr>
        <w:t xml:space="preserve"> </w:t>
      </w:r>
      <w:r w:rsidR="00CB6A1C" w:rsidRPr="003A3F08">
        <w:rPr>
          <w:b w:val="0"/>
          <w:sz w:val="24"/>
          <w:szCs w:val="24"/>
          <w:lang w:val="en-US"/>
        </w:rPr>
        <w:t>9</w:t>
      </w:r>
      <w:r w:rsidR="00250B01" w:rsidRPr="003A3F08">
        <w:rPr>
          <w:b w:val="0"/>
          <w:sz w:val="24"/>
          <w:szCs w:val="24"/>
          <w:lang w:val="en-US"/>
        </w:rPr>
        <w:t xml:space="preserve">0 </w:t>
      </w:r>
      <w:r>
        <w:rPr>
          <w:b w:val="0"/>
          <w:sz w:val="24"/>
          <w:szCs w:val="24"/>
          <w:lang w:val="en-US"/>
        </w:rPr>
        <w:t>scientific</w:t>
      </w:r>
      <w:r w:rsidRPr="003A3F08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publications in Russia and abroad</w:t>
      </w:r>
      <w:r w:rsidR="0041282B" w:rsidRPr="003A3F08">
        <w:rPr>
          <w:b w:val="0"/>
          <w:sz w:val="24"/>
          <w:szCs w:val="24"/>
          <w:lang w:val="en-US"/>
        </w:rPr>
        <w:t>.</w:t>
      </w:r>
      <w:r w:rsidR="00250B01" w:rsidRPr="003A3F08">
        <w:rPr>
          <w:b w:val="0"/>
          <w:sz w:val="24"/>
          <w:szCs w:val="24"/>
          <w:lang w:val="en-US"/>
        </w:rPr>
        <w:t xml:space="preserve"> </w:t>
      </w:r>
    </w:p>
    <w:p w:rsidR="00065C69" w:rsidRPr="003A3F08" w:rsidRDefault="00065C69" w:rsidP="00F23D19">
      <w:pPr>
        <w:rPr>
          <w:b/>
          <w:bCs/>
          <w:i/>
          <w:iCs/>
          <w:lang w:val="en-US"/>
        </w:rPr>
      </w:pPr>
    </w:p>
    <w:p w:rsidR="00CB6A1C" w:rsidRPr="00962081" w:rsidRDefault="003A3F08" w:rsidP="00471643">
      <w:pPr>
        <w:shd w:val="clear" w:color="auto" w:fill="DAE2DD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State</w:t>
      </w:r>
      <w:r w:rsidRPr="00A45670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and</w:t>
      </w:r>
      <w:r w:rsidRPr="00A45670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public</w:t>
      </w:r>
      <w:r w:rsidRPr="00A45670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activities</w:t>
      </w:r>
      <w:r w:rsidRPr="00962081">
        <w:rPr>
          <w:b/>
          <w:bCs/>
          <w:i/>
          <w:iCs/>
        </w:rPr>
        <w:t>:</w:t>
      </w:r>
      <w:r w:rsidR="00CB6A1C" w:rsidRPr="00962081">
        <w:rPr>
          <w:b/>
          <w:bCs/>
          <w:i/>
          <w:iCs/>
        </w:rPr>
        <w:t xml:space="preserve"> </w:t>
      </w:r>
    </w:p>
    <w:p w:rsidR="00DC14F3" w:rsidRPr="003A3F08" w:rsidRDefault="003A3F08" w:rsidP="00471643">
      <w:pPr>
        <w:numPr>
          <w:ilvl w:val="0"/>
          <w:numId w:val="11"/>
        </w:numPr>
        <w:spacing w:before="80"/>
        <w:ind w:left="714" w:hanging="357"/>
        <w:rPr>
          <w:bCs/>
          <w:iCs/>
          <w:lang w:val="en-US"/>
        </w:rPr>
      </w:pPr>
      <w:r>
        <w:rPr>
          <w:lang w:val="en-US"/>
        </w:rPr>
        <w:t>Corresponding member of the Russian Academy of Natural Sciences</w:t>
      </w:r>
      <w:r w:rsidR="00871837">
        <w:rPr>
          <w:lang w:val="en-US"/>
        </w:rPr>
        <w:t>.</w:t>
      </w:r>
    </w:p>
    <w:p w:rsidR="00065C69" w:rsidRPr="003A3F08" w:rsidRDefault="003A3F08" w:rsidP="00471643">
      <w:pPr>
        <w:numPr>
          <w:ilvl w:val="0"/>
          <w:numId w:val="11"/>
        </w:numPr>
        <w:spacing w:before="80"/>
        <w:ind w:left="714" w:hanging="357"/>
        <w:jc w:val="both"/>
        <w:rPr>
          <w:lang w:val="en-US"/>
        </w:rPr>
      </w:pPr>
      <w:r>
        <w:rPr>
          <w:lang w:val="en-US"/>
        </w:rPr>
        <w:t>Member</w:t>
      </w:r>
      <w:r w:rsidRPr="007D7552">
        <w:rPr>
          <w:lang w:val="en-US"/>
        </w:rPr>
        <w:t xml:space="preserve"> </w:t>
      </w:r>
      <w:r>
        <w:rPr>
          <w:lang w:val="en-US"/>
        </w:rPr>
        <w:t>of</w:t>
      </w:r>
      <w:r w:rsidRPr="007D7552">
        <w:rPr>
          <w:lang w:val="en-US"/>
        </w:rPr>
        <w:t xml:space="preserve"> </w:t>
      </w:r>
      <w:r>
        <w:rPr>
          <w:lang w:val="en-US"/>
        </w:rPr>
        <w:t>the</w:t>
      </w:r>
      <w:r w:rsidRPr="007D7552">
        <w:rPr>
          <w:lang w:val="en-US"/>
        </w:rPr>
        <w:t xml:space="preserve"> </w:t>
      </w:r>
      <w:r>
        <w:rPr>
          <w:lang w:val="en-US"/>
        </w:rPr>
        <w:t>Scientific</w:t>
      </w:r>
      <w:r w:rsidRPr="007D7552">
        <w:rPr>
          <w:lang w:val="en-US"/>
        </w:rPr>
        <w:t>-</w:t>
      </w:r>
      <w:r>
        <w:rPr>
          <w:lang w:val="en-US"/>
        </w:rPr>
        <w:t>Technical</w:t>
      </w:r>
      <w:r w:rsidRPr="007D7552">
        <w:rPr>
          <w:lang w:val="en-US"/>
        </w:rPr>
        <w:t xml:space="preserve"> </w:t>
      </w:r>
      <w:r>
        <w:rPr>
          <w:lang w:val="en-US"/>
        </w:rPr>
        <w:t>Council</w:t>
      </w:r>
      <w:r w:rsidRPr="007D7552">
        <w:rPr>
          <w:lang w:val="en-US"/>
        </w:rPr>
        <w:t xml:space="preserve"> </w:t>
      </w:r>
      <w:r>
        <w:rPr>
          <w:lang w:val="en-US"/>
        </w:rPr>
        <w:t>of</w:t>
      </w:r>
      <w:r w:rsidRPr="007D7552">
        <w:rPr>
          <w:lang w:val="en-US"/>
        </w:rPr>
        <w:t xml:space="preserve"> </w:t>
      </w:r>
      <w:r>
        <w:rPr>
          <w:lang w:val="en-US"/>
        </w:rPr>
        <w:t>the</w:t>
      </w:r>
      <w:r w:rsidRPr="007D7552">
        <w:rPr>
          <w:lang w:val="en-US"/>
        </w:rPr>
        <w:t xml:space="preserve"> </w:t>
      </w:r>
      <w:r>
        <w:rPr>
          <w:lang w:val="en-US"/>
        </w:rPr>
        <w:t>Ministry</w:t>
      </w:r>
      <w:r w:rsidRPr="007D7552">
        <w:rPr>
          <w:lang w:val="en-US"/>
        </w:rPr>
        <w:t xml:space="preserve"> </w:t>
      </w:r>
      <w:r>
        <w:rPr>
          <w:lang w:val="en-US"/>
        </w:rPr>
        <w:t>of</w:t>
      </w:r>
      <w:r w:rsidRPr="007D7552">
        <w:rPr>
          <w:lang w:val="en-US"/>
        </w:rPr>
        <w:t xml:space="preserve"> </w:t>
      </w:r>
      <w:r>
        <w:rPr>
          <w:lang w:val="en-US"/>
        </w:rPr>
        <w:t>Natural</w:t>
      </w:r>
      <w:r w:rsidRPr="007D7552">
        <w:rPr>
          <w:lang w:val="en-US"/>
        </w:rPr>
        <w:t xml:space="preserve"> </w:t>
      </w:r>
      <w:r>
        <w:rPr>
          <w:lang w:val="en-US"/>
        </w:rPr>
        <w:t>Resources</w:t>
      </w:r>
      <w:r w:rsidRPr="007D7552">
        <w:rPr>
          <w:lang w:val="en-US"/>
        </w:rPr>
        <w:t xml:space="preserve"> </w:t>
      </w:r>
      <w:r>
        <w:rPr>
          <w:lang w:val="en-US"/>
        </w:rPr>
        <w:t>and Environment of the Russian Federation</w:t>
      </w:r>
      <w:r w:rsidR="00871837">
        <w:rPr>
          <w:lang w:val="en-US"/>
        </w:rPr>
        <w:t>.</w:t>
      </w:r>
      <w:r w:rsidR="00796C96" w:rsidRPr="003A3F08">
        <w:rPr>
          <w:lang w:val="en-US"/>
        </w:rPr>
        <w:t xml:space="preserve"> </w:t>
      </w:r>
    </w:p>
    <w:p w:rsidR="002C6AAC" w:rsidRPr="003A3F08" w:rsidRDefault="003A3F08" w:rsidP="00471643">
      <w:pPr>
        <w:pStyle w:val="ac"/>
        <w:numPr>
          <w:ilvl w:val="0"/>
          <w:numId w:val="11"/>
        </w:numPr>
        <w:spacing w:before="80"/>
        <w:ind w:left="714" w:hanging="357"/>
        <w:contextualSpacing w:val="0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Working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the Ministry of Natural Resources and Environment of the Russian Federation </w:t>
      </w:r>
      <w:r>
        <w:rPr>
          <w:sz w:val="24"/>
          <w:szCs w:val="24"/>
          <w:lang w:val="en-US"/>
        </w:rPr>
        <w:t>on the development of methodology of assessment of current market value of stocks of mineral and energy resources and their changes</w:t>
      </w:r>
      <w:r w:rsidR="00871837">
        <w:rPr>
          <w:sz w:val="24"/>
          <w:szCs w:val="24"/>
          <w:lang w:val="en-US"/>
        </w:rPr>
        <w:t>.</w:t>
      </w:r>
    </w:p>
    <w:p w:rsidR="002C6AAC" w:rsidRPr="003A3F08" w:rsidRDefault="003A3F08" w:rsidP="00471643">
      <w:pPr>
        <w:pStyle w:val="ac"/>
        <w:numPr>
          <w:ilvl w:val="0"/>
          <w:numId w:val="11"/>
        </w:numPr>
        <w:spacing w:before="80"/>
        <w:ind w:left="714" w:hanging="357"/>
        <w:contextualSpacing w:val="0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Working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the Ministry of Natural Resources and Environment of the Russian Federation </w:t>
      </w:r>
      <w:r>
        <w:rPr>
          <w:sz w:val="24"/>
          <w:szCs w:val="24"/>
          <w:lang w:val="en-US"/>
        </w:rPr>
        <w:t>on the development of approaches to estimation of value of non-cultivated biological resources</w:t>
      </w:r>
      <w:r w:rsidR="00871837">
        <w:rPr>
          <w:sz w:val="24"/>
          <w:szCs w:val="24"/>
          <w:lang w:val="en-US"/>
        </w:rPr>
        <w:t>.</w:t>
      </w:r>
    </w:p>
    <w:p w:rsidR="002C6AAC" w:rsidRPr="003A3F08" w:rsidRDefault="003A3F08" w:rsidP="00471643">
      <w:pPr>
        <w:pStyle w:val="ac"/>
        <w:numPr>
          <w:ilvl w:val="0"/>
          <w:numId w:val="11"/>
        </w:numPr>
        <w:spacing w:before="80"/>
        <w:ind w:left="714" w:hanging="357"/>
        <w:contextualSpacing w:val="0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Working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the Ministry of Natural Resources and Environment of the Russian Federation </w:t>
      </w:r>
      <w:r>
        <w:rPr>
          <w:sz w:val="24"/>
          <w:szCs w:val="24"/>
          <w:lang w:val="en-US"/>
        </w:rPr>
        <w:t>on the development of approaches to estimation of value of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water resources</w:t>
      </w:r>
      <w:r w:rsidR="00871837">
        <w:rPr>
          <w:sz w:val="24"/>
          <w:szCs w:val="24"/>
          <w:lang w:val="en-US"/>
        </w:rPr>
        <w:t>.</w:t>
      </w:r>
    </w:p>
    <w:p w:rsidR="00F23D19" w:rsidRPr="003A3F08" w:rsidRDefault="003A3F08" w:rsidP="00471643">
      <w:pPr>
        <w:numPr>
          <w:ilvl w:val="0"/>
          <w:numId w:val="11"/>
        </w:numPr>
        <w:spacing w:before="80"/>
        <w:ind w:left="714" w:hanging="357"/>
        <w:jc w:val="both"/>
        <w:rPr>
          <w:lang w:val="en-US"/>
        </w:rPr>
      </w:pPr>
      <w:r>
        <w:rPr>
          <w:lang w:val="en-US"/>
        </w:rPr>
        <w:t>Member of the Working</w:t>
      </w:r>
      <w:r w:rsidRPr="00D51BB5">
        <w:rPr>
          <w:lang w:val="en-US"/>
        </w:rPr>
        <w:t xml:space="preserve"> </w:t>
      </w:r>
      <w:r>
        <w:rPr>
          <w:lang w:val="en-US"/>
        </w:rPr>
        <w:t>Group</w:t>
      </w:r>
      <w:r w:rsidRPr="00D51BB5">
        <w:rPr>
          <w:lang w:val="en-US"/>
        </w:rPr>
        <w:t xml:space="preserve"> </w:t>
      </w:r>
      <w:r>
        <w:rPr>
          <w:lang w:val="en-US"/>
        </w:rPr>
        <w:t>on</w:t>
      </w:r>
      <w:r w:rsidRPr="00D51BB5">
        <w:rPr>
          <w:lang w:val="en-US"/>
        </w:rPr>
        <w:t xml:space="preserve"> </w:t>
      </w:r>
      <w:r>
        <w:rPr>
          <w:lang w:val="en-US"/>
        </w:rPr>
        <w:t>the</w:t>
      </w:r>
      <w:r w:rsidRPr="00D51BB5">
        <w:rPr>
          <w:lang w:val="en-US"/>
        </w:rPr>
        <w:t xml:space="preserve"> </w:t>
      </w:r>
      <w:r>
        <w:rPr>
          <w:lang w:val="en-US"/>
        </w:rPr>
        <w:t>issues</w:t>
      </w:r>
      <w:r w:rsidRPr="00D51BB5">
        <w:rPr>
          <w:lang w:val="en-US"/>
        </w:rPr>
        <w:t xml:space="preserve"> </w:t>
      </w:r>
      <w:r>
        <w:rPr>
          <w:lang w:val="en-US"/>
        </w:rPr>
        <w:t>of</w:t>
      </w:r>
      <w:r w:rsidRPr="00D51BB5">
        <w:rPr>
          <w:lang w:val="en-US"/>
        </w:rPr>
        <w:t xml:space="preserve"> </w:t>
      </w:r>
      <w:r>
        <w:rPr>
          <w:lang w:val="en-US"/>
        </w:rPr>
        <w:t>scientific</w:t>
      </w:r>
      <w:r w:rsidRPr="00D51BB5">
        <w:rPr>
          <w:lang w:val="en-US"/>
        </w:rPr>
        <w:t>-</w:t>
      </w:r>
      <w:r>
        <w:rPr>
          <w:lang w:val="en-US"/>
        </w:rPr>
        <w:t>technical policy and regulation of environment protection activities of the State Committee on Environment Protection of the Russian Federation</w:t>
      </w:r>
      <w:r w:rsidRPr="003A3F08">
        <w:rPr>
          <w:lang w:val="en-US"/>
        </w:rPr>
        <w:t xml:space="preserve"> </w:t>
      </w:r>
      <w:r w:rsidR="00065C69" w:rsidRPr="003A3F08">
        <w:rPr>
          <w:lang w:val="en-US"/>
        </w:rPr>
        <w:t>(1997-</w:t>
      </w:r>
      <w:r w:rsidR="00F23D19" w:rsidRPr="003A3F08">
        <w:rPr>
          <w:lang w:val="en-US"/>
        </w:rPr>
        <w:t>2000)</w:t>
      </w:r>
      <w:r w:rsidR="00871837">
        <w:rPr>
          <w:lang w:val="en-US"/>
        </w:rPr>
        <w:t>.</w:t>
      </w:r>
      <w:bookmarkStart w:id="0" w:name="_GoBack"/>
      <w:bookmarkEnd w:id="0"/>
    </w:p>
    <w:p w:rsidR="00F23D19" w:rsidRPr="003A3F08" w:rsidRDefault="003A3F08" w:rsidP="00471643">
      <w:pPr>
        <w:numPr>
          <w:ilvl w:val="0"/>
          <w:numId w:val="11"/>
        </w:numPr>
        <w:spacing w:before="80"/>
        <w:ind w:left="714" w:hanging="357"/>
        <w:jc w:val="both"/>
        <w:rPr>
          <w:lang w:val="en-US"/>
        </w:rPr>
      </w:pPr>
      <w:r>
        <w:rPr>
          <w:lang w:val="en-US"/>
        </w:rPr>
        <w:t>Member of the Council for Environmental Policy of Yaroslavl oblast</w:t>
      </w:r>
      <w:r w:rsidRPr="00D51BB5">
        <w:rPr>
          <w:lang w:val="en-US"/>
        </w:rPr>
        <w:t xml:space="preserve"> (1996</w:t>
      </w:r>
      <w:r w:rsidR="009E0D3B">
        <w:rPr>
          <w:lang w:val="en-US"/>
        </w:rPr>
        <w:t>-</w:t>
      </w:r>
      <w:r w:rsidRPr="00D51BB5">
        <w:rPr>
          <w:lang w:val="en-US"/>
        </w:rPr>
        <w:t>2000)</w:t>
      </w:r>
      <w:r>
        <w:rPr>
          <w:lang w:val="en-US"/>
        </w:rPr>
        <w:t>.</w:t>
      </w:r>
    </w:p>
    <w:p w:rsidR="000A5470" w:rsidRPr="003A3F08" w:rsidRDefault="000A5470" w:rsidP="00DC14F3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b/>
          <w:i/>
          <w:szCs w:val="24"/>
          <w:lang w:val="en-US"/>
        </w:rPr>
      </w:pPr>
    </w:p>
    <w:p w:rsidR="00CB6A1C" w:rsidRPr="00962081" w:rsidRDefault="003A3F08" w:rsidP="00471643">
      <w:pPr>
        <w:pStyle w:val="a7"/>
        <w:numPr>
          <w:ilvl w:val="0"/>
          <w:numId w:val="9"/>
        </w:numPr>
        <w:shd w:val="clear" w:color="auto" w:fill="DAE2DD"/>
        <w:spacing w:after="0" w:line="240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  <w:lang w:val="en-US"/>
        </w:rPr>
        <w:t>Public</w:t>
      </w:r>
      <w:r w:rsidRPr="00D76CA5">
        <w:rPr>
          <w:b/>
          <w:i/>
          <w:szCs w:val="24"/>
          <w:lang w:val="en-US"/>
        </w:rPr>
        <w:t xml:space="preserve"> </w:t>
      </w:r>
      <w:r>
        <w:rPr>
          <w:b/>
          <w:i/>
          <w:szCs w:val="24"/>
          <w:lang w:val="en-US"/>
        </w:rPr>
        <w:t>recognition</w:t>
      </w:r>
      <w:r w:rsidR="00CB6A1C" w:rsidRPr="00962081">
        <w:rPr>
          <w:b/>
          <w:i/>
          <w:szCs w:val="24"/>
        </w:rPr>
        <w:t>:</w:t>
      </w:r>
    </w:p>
    <w:p w:rsidR="00861E44" w:rsidRPr="003A3F08" w:rsidRDefault="003A3F08" w:rsidP="00471643">
      <w:pPr>
        <w:pStyle w:val="22"/>
        <w:numPr>
          <w:ilvl w:val="0"/>
          <w:numId w:val="9"/>
        </w:numPr>
        <w:spacing w:before="80" w:after="0" w:line="240" w:lineRule="auto"/>
        <w:ind w:left="0" w:firstLine="0"/>
        <w:rPr>
          <w:lang w:val="en-US"/>
        </w:rPr>
      </w:pPr>
      <w:r>
        <w:rPr>
          <w:lang w:val="en-US"/>
        </w:rPr>
        <w:t>The Badge of “Honors of Nature Protection”</w:t>
      </w:r>
      <w:r w:rsidR="00871837">
        <w:rPr>
          <w:lang w:val="en-US"/>
        </w:rPr>
        <w:t xml:space="preserve"> </w:t>
      </w:r>
      <w:r w:rsidR="00861E44" w:rsidRPr="003A3F08">
        <w:rPr>
          <w:lang w:val="en-US"/>
        </w:rPr>
        <w:t>(2013)</w:t>
      </w:r>
    </w:p>
    <w:p w:rsidR="00861E44" w:rsidRPr="003A3F08" w:rsidRDefault="003A3F08" w:rsidP="00471643">
      <w:pPr>
        <w:pStyle w:val="22"/>
        <w:numPr>
          <w:ilvl w:val="0"/>
          <w:numId w:val="9"/>
        </w:numPr>
        <w:spacing w:before="80" w:after="0" w:line="240" w:lineRule="auto"/>
        <w:ind w:left="0" w:firstLine="0"/>
        <w:rPr>
          <w:lang w:val="en-US"/>
        </w:rPr>
      </w:pPr>
      <w:r>
        <w:rPr>
          <w:lang w:val="en-US"/>
        </w:rPr>
        <w:t>Diploma of the Governor of Yaroslavl oblast</w:t>
      </w:r>
      <w:r w:rsidR="00861E44" w:rsidRPr="003A3F08">
        <w:rPr>
          <w:lang w:val="en-US"/>
        </w:rPr>
        <w:t xml:space="preserve"> (2013)</w:t>
      </w:r>
    </w:p>
    <w:p w:rsidR="00861E44" w:rsidRPr="00CB448C" w:rsidRDefault="003A3F08" w:rsidP="00471643">
      <w:pPr>
        <w:pStyle w:val="22"/>
        <w:numPr>
          <w:ilvl w:val="0"/>
          <w:numId w:val="9"/>
        </w:numPr>
        <w:spacing w:before="80" w:after="0" w:line="240" w:lineRule="auto"/>
        <w:ind w:left="360"/>
        <w:rPr>
          <w:lang w:val="en-US"/>
        </w:rPr>
      </w:pPr>
      <w:r>
        <w:rPr>
          <w:lang w:val="en-US"/>
        </w:rPr>
        <w:t>Diploma</w:t>
      </w:r>
      <w:r w:rsidRPr="00CB448C">
        <w:rPr>
          <w:lang w:val="en-US"/>
        </w:rPr>
        <w:t xml:space="preserve"> </w:t>
      </w:r>
      <w:r>
        <w:rPr>
          <w:lang w:val="en-US"/>
        </w:rPr>
        <w:t>of</w:t>
      </w:r>
      <w:r w:rsidRPr="00CB448C">
        <w:rPr>
          <w:lang w:val="en-US"/>
        </w:rPr>
        <w:t xml:space="preserve"> </w:t>
      </w:r>
      <w:r w:rsidR="00CB448C" w:rsidRPr="003A3F08">
        <w:rPr>
          <w:lang w:val="en-US"/>
        </w:rPr>
        <w:t>the Ministry of Natural Resources and Environment of the Russian Federation</w:t>
      </w:r>
      <w:r w:rsidR="00CB448C" w:rsidRPr="00CB448C">
        <w:rPr>
          <w:lang w:val="en-US"/>
        </w:rPr>
        <w:t xml:space="preserve"> </w:t>
      </w:r>
      <w:r w:rsidR="00861E44" w:rsidRPr="00CB448C">
        <w:rPr>
          <w:lang w:val="en-US"/>
        </w:rPr>
        <w:t>(2008)</w:t>
      </w:r>
    </w:p>
    <w:p w:rsidR="00FC1505" w:rsidRPr="00CB448C" w:rsidRDefault="00CB448C" w:rsidP="00471643">
      <w:pPr>
        <w:pStyle w:val="22"/>
        <w:numPr>
          <w:ilvl w:val="0"/>
          <w:numId w:val="9"/>
        </w:numPr>
        <w:spacing w:before="80" w:after="0" w:line="240" w:lineRule="auto"/>
        <w:ind w:left="0" w:firstLine="0"/>
        <w:rPr>
          <w:b/>
          <w:i/>
          <w:lang w:val="en-US"/>
        </w:rPr>
      </w:pPr>
      <w:r>
        <w:rPr>
          <w:lang w:val="en-US"/>
        </w:rPr>
        <w:t>Diploma</w:t>
      </w:r>
      <w:r w:rsidRPr="00CB448C">
        <w:rPr>
          <w:lang w:val="en-US"/>
        </w:rPr>
        <w:t xml:space="preserve"> </w:t>
      </w:r>
      <w:r>
        <w:rPr>
          <w:lang w:val="en-US"/>
        </w:rPr>
        <w:t>of</w:t>
      </w:r>
      <w:r w:rsidRPr="00CB448C">
        <w:rPr>
          <w:lang w:val="en-US"/>
        </w:rPr>
        <w:t xml:space="preserve"> </w:t>
      </w:r>
      <w:r w:rsidRPr="003A3F08">
        <w:rPr>
          <w:lang w:val="en-US"/>
        </w:rPr>
        <w:t>the</w:t>
      </w:r>
      <w:r w:rsidRPr="00CB448C">
        <w:rPr>
          <w:lang w:val="en-US"/>
        </w:rPr>
        <w:t xml:space="preserve"> </w:t>
      </w:r>
      <w:r>
        <w:rPr>
          <w:lang w:val="en-US"/>
        </w:rPr>
        <w:t>City Hall of the town of Yaroslavl</w:t>
      </w:r>
      <w:r w:rsidR="00CB6A1C" w:rsidRPr="00CB448C">
        <w:rPr>
          <w:lang w:val="en-US"/>
        </w:rPr>
        <w:t xml:space="preserve"> (2008)</w:t>
      </w:r>
    </w:p>
    <w:p w:rsidR="00CB448C" w:rsidRPr="00CB448C" w:rsidRDefault="00CB448C" w:rsidP="00471643">
      <w:pPr>
        <w:pStyle w:val="22"/>
        <w:numPr>
          <w:ilvl w:val="0"/>
          <w:numId w:val="9"/>
        </w:numPr>
        <w:spacing w:before="80" w:after="0" w:line="240" w:lineRule="auto"/>
        <w:ind w:left="0" w:firstLine="0"/>
        <w:rPr>
          <w:b/>
          <w:i/>
          <w:lang w:val="en-US"/>
        </w:rPr>
      </w:pPr>
    </w:p>
    <w:sectPr w:rsidR="00CB448C" w:rsidRPr="00CB448C" w:rsidSect="004716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19B"/>
    <w:multiLevelType w:val="hybridMultilevel"/>
    <w:tmpl w:val="0CD2551A"/>
    <w:lvl w:ilvl="0" w:tplc="7DFCD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D06"/>
    <w:multiLevelType w:val="singleLevel"/>
    <w:tmpl w:val="F1084028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426" w:hanging="360"/>
      </w:pPr>
    </w:lvl>
  </w:abstractNum>
  <w:abstractNum w:abstractNumId="2" w15:restartNumberingAfterBreak="0">
    <w:nsid w:val="0FF7377C"/>
    <w:multiLevelType w:val="singleLevel"/>
    <w:tmpl w:val="0A2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0266AF"/>
    <w:multiLevelType w:val="hybridMultilevel"/>
    <w:tmpl w:val="41E8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D40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5" w15:restartNumberingAfterBreak="0">
    <w:nsid w:val="2C5A4508"/>
    <w:multiLevelType w:val="hybridMultilevel"/>
    <w:tmpl w:val="F40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E6E"/>
    <w:multiLevelType w:val="hybridMultilevel"/>
    <w:tmpl w:val="3B0EFFA0"/>
    <w:lvl w:ilvl="0" w:tplc="937EE86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71516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8" w15:restartNumberingAfterBreak="0">
    <w:nsid w:val="491160E9"/>
    <w:multiLevelType w:val="singleLevel"/>
    <w:tmpl w:val="E0C0B75A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5047049A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0" w15:restartNumberingAfterBreak="0">
    <w:nsid w:val="53581387"/>
    <w:multiLevelType w:val="hybridMultilevel"/>
    <w:tmpl w:val="CCC6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F1D9D"/>
    <w:multiLevelType w:val="hybridMultilevel"/>
    <w:tmpl w:val="72D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95938"/>
    <w:multiLevelType w:val="singleLevel"/>
    <w:tmpl w:val="F2BCA8F8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3" w15:restartNumberingAfterBreak="0">
    <w:nsid w:val="75994CC5"/>
    <w:multiLevelType w:val="hybridMultilevel"/>
    <w:tmpl w:val="6D98C7E6"/>
    <w:lvl w:ilvl="0" w:tplc="6A20B47C">
      <w:start w:val="13"/>
      <w:numFmt w:val="bullet"/>
      <w:lvlText w:val="—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a"/>
        <w:lvlText w:val="%1."/>
        <w:legacy w:legacy="1" w:legacySpace="0" w:legacyIndent="360"/>
        <w:lvlJc w:val="left"/>
        <w:pPr>
          <w:ind w:left="426" w:hanging="360"/>
        </w:pPr>
      </w:lvl>
    </w:lvlOverride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D"/>
    <w:rsid w:val="00001572"/>
    <w:rsid w:val="000103F5"/>
    <w:rsid w:val="0002000B"/>
    <w:rsid w:val="00065C69"/>
    <w:rsid w:val="0007027A"/>
    <w:rsid w:val="0009527B"/>
    <w:rsid w:val="000A5470"/>
    <w:rsid w:val="000B30D5"/>
    <w:rsid w:val="000E66E6"/>
    <w:rsid w:val="000F2CAC"/>
    <w:rsid w:val="001069AE"/>
    <w:rsid w:val="001822F2"/>
    <w:rsid w:val="001B4C1A"/>
    <w:rsid w:val="001D7A33"/>
    <w:rsid w:val="00207253"/>
    <w:rsid w:val="00244CA5"/>
    <w:rsid w:val="00250B01"/>
    <w:rsid w:val="00255889"/>
    <w:rsid w:val="00261756"/>
    <w:rsid w:val="002C3014"/>
    <w:rsid w:val="002C5F30"/>
    <w:rsid w:val="002C6AAC"/>
    <w:rsid w:val="002E017B"/>
    <w:rsid w:val="002F7170"/>
    <w:rsid w:val="00311C5C"/>
    <w:rsid w:val="003168E2"/>
    <w:rsid w:val="00337585"/>
    <w:rsid w:val="0036355F"/>
    <w:rsid w:val="00385789"/>
    <w:rsid w:val="003A3F08"/>
    <w:rsid w:val="003C6C68"/>
    <w:rsid w:val="0040542B"/>
    <w:rsid w:val="0041282B"/>
    <w:rsid w:val="0042521A"/>
    <w:rsid w:val="00433E8E"/>
    <w:rsid w:val="00471643"/>
    <w:rsid w:val="004D3ADE"/>
    <w:rsid w:val="00501B31"/>
    <w:rsid w:val="00550516"/>
    <w:rsid w:val="005939A6"/>
    <w:rsid w:val="005D0ABC"/>
    <w:rsid w:val="00651361"/>
    <w:rsid w:val="00662B2C"/>
    <w:rsid w:val="006641A6"/>
    <w:rsid w:val="00682488"/>
    <w:rsid w:val="0068344D"/>
    <w:rsid w:val="0069750F"/>
    <w:rsid w:val="00721C00"/>
    <w:rsid w:val="007606FC"/>
    <w:rsid w:val="00767F8E"/>
    <w:rsid w:val="0079593B"/>
    <w:rsid w:val="00796C96"/>
    <w:rsid w:val="007C3C2F"/>
    <w:rsid w:val="007F593D"/>
    <w:rsid w:val="00826A33"/>
    <w:rsid w:val="0083547D"/>
    <w:rsid w:val="008567BA"/>
    <w:rsid w:val="00861E44"/>
    <w:rsid w:val="00871837"/>
    <w:rsid w:val="008A2A02"/>
    <w:rsid w:val="008A6F5C"/>
    <w:rsid w:val="008D0481"/>
    <w:rsid w:val="008F68B9"/>
    <w:rsid w:val="00927834"/>
    <w:rsid w:val="00945987"/>
    <w:rsid w:val="00971DEB"/>
    <w:rsid w:val="009938D8"/>
    <w:rsid w:val="009C351A"/>
    <w:rsid w:val="009D02DE"/>
    <w:rsid w:val="009E0D3B"/>
    <w:rsid w:val="009E4F47"/>
    <w:rsid w:val="00A04ADA"/>
    <w:rsid w:val="00A276D9"/>
    <w:rsid w:val="00A35121"/>
    <w:rsid w:val="00AB147B"/>
    <w:rsid w:val="00AB1BEA"/>
    <w:rsid w:val="00AC4E40"/>
    <w:rsid w:val="00AE6F49"/>
    <w:rsid w:val="00B022F7"/>
    <w:rsid w:val="00B167F8"/>
    <w:rsid w:val="00B32ACF"/>
    <w:rsid w:val="00B44A73"/>
    <w:rsid w:val="00B86B6C"/>
    <w:rsid w:val="00B91C15"/>
    <w:rsid w:val="00BA5673"/>
    <w:rsid w:val="00C37D65"/>
    <w:rsid w:val="00C51E74"/>
    <w:rsid w:val="00C52B68"/>
    <w:rsid w:val="00C838FC"/>
    <w:rsid w:val="00C97073"/>
    <w:rsid w:val="00CB448C"/>
    <w:rsid w:val="00CB6A1C"/>
    <w:rsid w:val="00D4670E"/>
    <w:rsid w:val="00D6298B"/>
    <w:rsid w:val="00DC058D"/>
    <w:rsid w:val="00DC14F3"/>
    <w:rsid w:val="00DE119D"/>
    <w:rsid w:val="00DE3301"/>
    <w:rsid w:val="00DE5C03"/>
    <w:rsid w:val="00DF06CE"/>
    <w:rsid w:val="00DF5795"/>
    <w:rsid w:val="00DF71CE"/>
    <w:rsid w:val="00E05D04"/>
    <w:rsid w:val="00E361BC"/>
    <w:rsid w:val="00E4641B"/>
    <w:rsid w:val="00E74349"/>
    <w:rsid w:val="00E7725A"/>
    <w:rsid w:val="00E8436C"/>
    <w:rsid w:val="00EC5776"/>
    <w:rsid w:val="00EE6F2B"/>
    <w:rsid w:val="00F034BA"/>
    <w:rsid w:val="00F23D19"/>
    <w:rsid w:val="00F23E8F"/>
    <w:rsid w:val="00F36A58"/>
    <w:rsid w:val="00F855A4"/>
    <w:rsid w:val="00FC00F3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25BD4"/>
  <w15:docId w15:val="{147FBA1B-FC06-4657-8D69-7A0179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1B31"/>
    <w:rPr>
      <w:sz w:val="24"/>
      <w:szCs w:val="24"/>
    </w:rPr>
  </w:style>
  <w:style w:type="paragraph" w:styleId="1">
    <w:name w:val="heading 1"/>
    <w:basedOn w:val="a0"/>
    <w:qFormat/>
    <w:rsid w:val="00DC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C0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C058D"/>
  </w:style>
  <w:style w:type="character" w:styleId="a5">
    <w:name w:val="Strong"/>
    <w:basedOn w:val="a1"/>
    <w:qFormat/>
    <w:rsid w:val="00DC058D"/>
    <w:rPr>
      <w:b/>
      <w:bCs/>
    </w:rPr>
  </w:style>
  <w:style w:type="character" w:styleId="a6">
    <w:name w:val="Hyperlink"/>
    <w:basedOn w:val="a1"/>
    <w:uiPriority w:val="99"/>
    <w:rsid w:val="00DC058D"/>
    <w:rPr>
      <w:color w:val="0000FF"/>
      <w:u w:val="single"/>
    </w:rPr>
  </w:style>
  <w:style w:type="paragraph" w:styleId="a7">
    <w:name w:val="Body Text"/>
    <w:basedOn w:val="a0"/>
    <w:rsid w:val="00767F8E"/>
    <w:pPr>
      <w:tabs>
        <w:tab w:val="right" w:pos="8640"/>
      </w:tabs>
      <w:spacing w:after="280" w:line="360" w:lineRule="auto"/>
      <w:jc w:val="both"/>
    </w:pPr>
    <w:rPr>
      <w:spacing w:val="-2"/>
      <w:szCs w:val="20"/>
    </w:rPr>
  </w:style>
  <w:style w:type="paragraph" w:styleId="2">
    <w:name w:val="List Bullet 2"/>
    <w:basedOn w:val="a"/>
    <w:autoRedefine/>
    <w:rsid w:val="00A04ADA"/>
    <w:pPr>
      <w:numPr>
        <w:numId w:val="0"/>
      </w:numPr>
      <w:spacing w:after="120"/>
      <w:jc w:val="both"/>
    </w:pPr>
    <w:rPr>
      <w:b/>
      <w:i/>
      <w:color w:val="000000"/>
    </w:rPr>
  </w:style>
  <w:style w:type="paragraph" w:styleId="20">
    <w:name w:val="List 2"/>
    <w:basedOn w:val="a8"/>
    <w:rsid w:val="007F593D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spacing w:val="-2"/>
      <w:szCs w:val="20"/>
    </w:rPr>
  </w:style>
  <w:style w:type="paragraph" w:styleId="21">
    <w:name w:val="List Continue 2"/>
    <w:basedOn w:val="a9"/>
    <w:rsid w:val="007F593D"/>
    <w:pPr>
      <w:spacing w:after="160" w:line="480" w:lineRule="auto"/>
      <w:ind w:left="1080" w:hanging="360"/>
    </w:pPr>
    <w:rPr>
      <w:sz w:val="20"/>
      <w:szCs w:val="20"/>
    </w:rPr>
  </w:style>
  <w:style w:type="paragraph" w:styleId="3">
    <w:name w:val="List 3"/>
    <w:basedOn w:val="a8"/>
    <w:rsid w:val="007F593D"/>
    <w:pPr>
      <w:tabs>
        <w:tab w:val="left" w:pos="1440"/>
        <w:tab w:val="right" w:pos="8640"/>
      </w:tabs>
      <w:spacing w:after="80" w:line="360" w:lineRule="auto"/>
      <w:ind w:left="1440" w:hanging="360"/>
      <w:jc w:val="both"/>
    </w:pPr>
    <w:rPr>
      <w:spacing w:val="-2"/>
      <w:szCs w:val="20"/>
    </w:rPr>
  </w:style>
  <w:style w:type="paragraph" w:styleId="a">
    <w:name w:val="List Bullet"/>
    <w:basedOn w:val="a0"/>
    <w:rsid w:val="007F593D"/>
    <w:pPr>
      <w:numPr>
        <w:numId w:val="2"/>
      </w:numPr>
    </w:pPr>
  </w:style>
  <w:style w:type="paragraph" w:styleId="a8">
    <w:name w:val="List"/>
    <w:basedOn w:val="a0"/>
    <w:rsid w:val="007F593D"/>
    <w:pPr>
      <w:ind w:left="283" w:hanging="283"/>
    </w:pPr>
  </w:style>
  <w:style w:type="paragraph" w:styleId="a9">
    <w:name w:val="List Continue"/>
    <w:basedOn w:val="a0"/>
    <w:rsid w:val="007F593D"/>
    <w:pPr>
      <w:spacing w:after="120"/>
      <w:ind w:left="283"/>
    </w:pPr>
  </w:style>
  <w:style w:type="paragraph" w:styleId="22">
    <w:name w:val="Body Text 2"/>
    <w:basedOn w:val="a0"/>
    <w:link w:val="23"/>
    <w:rsid w:val="00F23D19"/>
    <w:pPr>
      <w:spacing w:after="120" w:line="480" w:lineRule="auto"/>
    </w:pPr>
  </w:style>
  <w:style w:type="paragraph" w:styleId="aa">
    <w:name w:val="Body Text Indent"/>
    <w:basedOn w:val="a0"/>
    <w:rsid w:val="00E74349"/>
    <w:pPr>
      <w:spacing w:after="120"/>
      <w:ind w:left="283"/>
    </w:pPr>
  </w:style>
  <w:style w:type="paragraph" w:styleId="24">
    <w:name w:val="Body Text Indent 2"/>
    <w:basedOn w:val="a0"/>
    <w:rsid w:val="00E74349"/>
    <w:pPr>
      <w:spacing w:after="120" w:line="480" w:lineRule="auto"/>
      <w:ind w:left="283"/>
    </w:pPr>
  </w:style>
  <w:style w:type="paragraph" w:customStyle="1" w:styleId="ab">
    <w:name w:val="Знак"/>
    <w:basedOn w:val="a0"/>
    <w:rsid w:val="00C83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C838FC"/>
    <w:rPr>
      <w:sz w:val="24"/>
      <w:szCs w:val="24"/>
    </w:rPr>
  </w:style>
  <w:style w:type="paragraph" w:styleId="ac">
    <w:name w:val="List Paragraph"/>
    <w:basedOn w:val="a0"/>
    <w:uiPriority w:val="34"/>
    <w:qFormat/>
    <w:rsid w:val="0069750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261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617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2&amp;ved=0CB4QFjAB&amp;url=http%3A%2F%2Fwww.unece.org%2Ffileadmin%2FDAM%2Fstats%2Fdocuments%2Fece%2Fces%2Fge.33%2F2013%2Fmtg2%2Frus_UNSD_SEEA_EN.ppt&amp;ei=_a0lVa_kNYWfyAOKoYKIDw&amp;usg=AFQjCNFmGYhguMoVYHViVRvRLjTM28J3Bg&amp;sig2=Iy-mnhV-HOz6SOwjQsuFxw&amp;bvm=bv.90491159,d.b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Кадастр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Лузанова Анна Константиновна</cp:lastModifiedBy>
  <cp:revision>2</cp:revision>
  <cp:lastPrinted>2015-04-20T07:22:00Z</cp:lastPrinted>
  <dcterms:created xsi:type="dcterms:W3CDTF">2019-09-05T08:40:00Z</dcterms:created>
  <dcterms:modified xsi:type="dcterms:W3CDTF">2019-09-05T08:40:00Z</dcterms:modified>
</cp:coreProperties>
</file>